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附件2：</w:t>
      </w:r>
    </w:p>
    <w:p>
      <w:pPr>
        <w:spacing w:before="100" w:beforeAutospacing="1" w:after="100" w:afterAutospacing="1" w:line="360" w:lineRule="exact"/>
        <w:jc w:val="center"/>
        <w:rPr>
          <w:rFonts w:hint="eastAsia" w:ascii="黑体" w:hAnsi="黑体" w:eastAsia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2019年度湖州市绿色项目</w:t>
      </w:r>
      <w:r>
        <w:rPr>
          <w:rFonts w:hint="eastAsia" w:ascii="黑体" w:hAnsi="黑体" w:eastAsia="黑体"/>
          <w:color w:val="333333"/>
          <w:sz w:val="36"/>
          <w:szCs w:val="36"/>
          <w:shd w:val="clear" w:color="auto" w:fill="FFFFFF"/>
        </w:rPr>
        <w:t>名单</w:t>
      </w:r>
    </w:p>
    <w:tbl>
      <w:tblPr>
        <w:tblStyle w:val="4"/>
        <w:tblW w:w="9082" w:type="dxa"/>
        <w:jc w:val="center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568"/>
        <w:gridCol w:w="952"/>
        <w:gridCol w:w="2360"/>
        <w:gridCol w:w="1089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所属区县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项目业主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总投资(万)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第三方复评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年产28万吨功能性差别化纤维化项目和年产28万吨柔性差别化纤维化项目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湖州市中跃化纤有限公司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94870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湖州云计算数据中心产业园（一期）工程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湖州申太建设发展有限公司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31628.11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年产3亿片无线充电材料及器件项目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浙江东尼电子股份有限公司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63316.31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湖州中节能环保科技有限公司中节能环保产业园（一期）项目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湖州中节能环保科技有限公司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年产10万辆废旧汽车智能拆解循环综合利用示范项目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湖州物资汽车设备更新回收有限公司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678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“湖州西塞山旅游度假区“坡地村镇”配套生态停车场建设工程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湖州妙西旅游开发有限公司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24250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年产 35万吨新型高强度铝合金材料智能工厂建设项目一期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栋梁铝业有限公司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328500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练市镇红美人柑橘可持续发展示范园区项目红美人柑橘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湖州南浔新欣现代农业发展有限公司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16000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中绿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南浔古镇旅游基础设施提升及水系环境整治项目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浙江南浔古镇旅游发展有限公司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375000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德清旺能环保能源有限公司垃圾发电焚烧炉排炉技改工程项目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德清旺能环保能源有限公司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34500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东苕溪（德清段）生态提升工程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德清县水利建设发展有限公司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10500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德清县乾元污水处理厂PPP项目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德清创环水务有限公司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27982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德清开元森泊度假村建设项目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德清开元森泊度假开发有限公司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106554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东苕溪湘溪片中小流域综合治理工程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德清县水利建设发展有限公司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75109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德清临杭物流园2区码头作业区工程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浙江德清升华临杭物流有限公司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67400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德清汽车总站迁建工程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德清县客运中心有限公司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16342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德清经济开发区污水处理厂一期工程项目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湖州碧水源环境科技有限公司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15329.53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德清县餐厨垃圾集中收运处置项目（一期）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德清旺能生态科技有限公司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9132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浙江德清升华临杭物流有限公司5.8MWp屋顶分布式光伏发电项目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国家电投集团德清桑尼新能源有限公司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3498.3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浙江远大钢构实业有限公司7MW屋顶分布式项目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国家电投集团德清桑尼新能源有限公司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4448.01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长兴龙之梦钻石酒店项目建设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长兴太湖龙之梦长峰酒店投资管理有限公司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长兴铁公水港口项目一期项目建设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浙江海港长兴港务有限公司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22300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安吉县水环境综合治理二期工程项目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安吉国源水务集团有限公司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54534.71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中绿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安吉县水环境综合治理工程项目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安吉国源水务集团有限公司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125000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中绿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长湖申线航道西延工程（安吉段）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浙江安吉高速公路有限公司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83267.1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中国物流浙江（安吉）现代物流园项目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中国物流（安吉）有限公司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95000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长龙山抽水蓄能电站建设工程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浙江长龙山抽水蓄能有限公司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1068300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浙江安吉赤豆洋高山生态旅游度假项目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浙江云上草原旅游发展有限公司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112000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申嘉湖高速公路湖州鹿山至安吉孝源段工程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湖州湖皖高速公路有限公司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763562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申嘉湖高速公路安吉孝源段至唐舍段工程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浙江安吉高速公路有限公司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615000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仁皇山公共交通枢纽场站建设工程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湖州市交通投资集团公交枢纽发展有限公司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21180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中绿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湖州市吴兴区中西医结合医院医疗综合用房扩建工程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湖州市吴兴区中西医结合医院（原名湖州肛肠医院）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10809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湖州吾悦广场项目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湖州新城亿轩房地产开发有限公司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358208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微软雅黑"/>
                <w:color w:val="000000"/>
                <w:kern w:val="0"/>
                <w:szCs w:val="21"/>
              </w:rPr>
              <w:t>浅绿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0E"/>
    <w:rsid w:val="0061400E"/>
    <w:rsid w:val="00987557"/>
    <w:rsid w:val="3AF355DA"/>
    <w:rsid w:val="494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265</Words>
  <Characters>1511</Characters>
  <Lines>12</Lines>
  <Paragraphs>3</Paragraphs>
  <TotalTime>0</TotalTime>
  <ScaleCrop>false</ScaleCrop>
  <LinksUpToDate>false</LinksUpToDate>
  <CharactersWithSpaces>1773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2019-09-19T00:19:00Z</dcterms:created>
  <dc:creator>PC</dc:creator>
  <cp:lastModifiedBy>Administrator</cp:lastModifiedBy>
  <cp:lastPrinted>2019-09-19T00:55:30Z</cp:lastPrinted>
  <dcterms:modified xsi:type="dcterms:W3CDTF">2019-09-19T00:57:25Z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