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Guidelines for Prevention and Control of NCP</w:t>
      </w:r>
      <w:r>
        <w:rPr>
          <w:b/>
          <w:bCs/>
          <w:sz w:val="36"/>
          <w:szCs w:val="36"/>
        </w:rPr>
        <w:t xml:space="preserve"> at Home</w:t>
      </w:r>
    </w:p>
    <w:p>
      <w:pPr>
        <w:spacing w:line="4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Ⅰ. </w:t>
      </w:r>
      <w:r>
        <w:rPr>
          <w:b/>
          <w:bCs/>
          <w:sz w:val="28"/>
          <w:szCs w:val="28"/>
        </w:rPr>
        <w:t xml:space="preserve">Keep </w:t>
      </w:r>
      <w:r>
        <w:rPr>
          <w:rFonts w:hint="eastAsia"/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ealthy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/>
          <w:sz w:val="28"/>
          <w:szCs w:val="28"/>
        </w:rPr>
        <w:t xml:space="preserve">Wash hands </w:t>
      </w:r>
      <w:r>
        <w:rPr>
          <w:sz w:val="28"/>
          <w:szCs w:val="28"/>
        </w:rPr>
        <w:t>often</w:t>
      </w: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ash hands immediately before eating, after using the bathroom, coming back home from outside or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getting hands dirty.</w:t>
      </w:r>
    </w:p>
    <w:p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>entilat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 often</w:t>
      </w: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Often o</w:t>
      </w:r>
      <w:r>
        <w:rPr>
          <w:rFonts w:hint="eastAsia"/>
          <w:sz w:val="28"/>
          <w:szCs w:val="28"/>
        </w:rPr>
        <w:t>pen the window to let the air flow from time to time. Do not go to the places without ventilation or places with crowd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.</w:t>
      </w:r>
    </w:p>
    <w:p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rFonts w:hint="eastAsia"/>
          <w:sz w:val="28"/>
          <w:szCs w:val="28"/>
        </w:rPr>
        <w:t>exercise often</w:t>
      </w: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Take part in </w:t>
      </w:r>
      <w:r>
        <w:rPr>
          <w:rFonts w:hint="eastAsia"/>
          <w:sz w:val="28"/>
          <w:szCs w:val="28"/>
        </w:rPr>
        <w:t>outdoor exercise like walking</w:t>
      </w:r>
      <w:r>
        <w:rPr>
          <w:sz w:val="28"/>
          <w:szCs w:val="28"/>
        </w:rPr>
        <w:t xml:space="preserve"> and jogging</w:t>
      </w:r>
      <w:r>
        <w:rPr>
          <w:rFonts w:hint="eastAsia"/>
          <w:sz w:val="28"/>
          <w:szCs w:val="28"/>
        </w:rPr>
        <w:t>, and avoid group activities.</w:t>
      </w:r>
    </w:p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Ⅱ. </w:t>
      </w:r>
      <w:r>
        <w:rPr>
          <w:b/>
          <w:bCs/>
          <w:sz w:val="28"/>
          <w:szCs w:val="28"/>
        </w:rPr>
        <w:t xml:space="preserve">Be </w:t>
      </w:r>
      <w:r>
        <w:rPr>
          <w:rFonts w:hint="eastAsia"/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ooperative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 C</w:t>
      </w:r>
      <w:r>
        <w:rPr>
          <w:sz w:val="28"/>
          <w:szCs w:val="28"/>
        </w:rPr>
        <w:t>arry on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initiative protection</w:t>
      </w:r>
      <w:r>
        <w:rPr>
          <w:rFonts w:hint="eastAsia"/>
          <w:sz w:val="28"/>
          <w:szCs w:val="28"/>
        </w:rPr>
        <w:t>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o not </w:t>
      </w:r>
      <w:r>
        <w:rPr>
          <w:sz w:val="28"/>
          <w:szCs w:val="28"/>
        </w:rPr>
        <w:t>touch</w:t>
      </w:r>
      <w:r>
        <w:rPr>
          <w:rFonts w:hint="eastAsia"/>
          <w:sz w:val="28"/>
          <w:szCs w:val="28"/>
        </w:rPr>
        <w:t xml:space="preserve">, buy and </w:t>
      </w:r>
      <w:r>
        <w:rPr>
          <w:sz w:val="28"/>
          <w:szCs w:val="28"/>
        </w:rPr>
        <w:t>or eat</w:t>
      </w:r>
      <w:r>
        <w:rPr>
          <w:rFonts w:hint="eastAsia"/>
          <w:sz w:val="28"/>
          <w:szCs w:val="28"/>
        </w:rPr>
        <w:t xml:space="preserve"> wild animals</w:t>
      </w:r>
      <w:r>
        <w:rPr>
          <w:sz w:val="28"/>
          <w:szCs w:val="28"/>
        </w:rPr>
        <w:t xml:space="preserve">. Avoid visiting the market </w:t>
      </w:r>
      <w:r>
        <w:rPr>
          <w:rFonts w:hint="eastAsia"/>
          <w:sz w:val="28"/>
          <w:szCs w:val="28"/>
        </w:rPr>
        <w:t xml:space="preserve">which sells the live animals, including poultry, sea food, wild animals, </w:t>
      </w:r>
      <w:r>
        <w:rPr>
          <w:sz w:val="28"/>
          <w:szCs w:val="28"/>
        </w:rPr>
        <w:t>etc.</w:t>
      </w:r>
      <w:r>
        <w:rPr>
          <w:rFonts w:hint="eastAsia"/>
          <w:sz w:val="28"/>
          <w:szCs w:val="28"/>
        </w:rPr>
        <w:t>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o not </w:t>
      </w:r>
      <w:r>
        <w:rPr>
          <w:sz w:val="28"/>
          <w:szCs w:val="28"/>
        </w:rPr>
        <w:t>travel in</w:t>
      </w:r>
      <w:r>
        <w:rPr>
          <w:rFonts w:hint="eastAsia"/>
          <w:sz w:val="28"/>
          <w:szCs w:val="28"/>
        </w:rPr>
        <w:t xml:space="preserve"> Hubei 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rovince and any other </w:t>
      </w:r>
      <w:r>
        <w:rPr>
          <w:sz w:val="28"/>
          <w:szCs w:val="28"/>
        </w:rPr>
        <w:t xml:space="preserve">severely </w:t>
      </w:r>
      <w:r>
        <w:rPr>
          <w:rFonts w:hint="eastAsia"/>
          <w:sz w:val="28"/>
          <w:szCs w:val="28"/>
        </w:rPr>
        <w:t>infected areas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void close contact with those who </w:t>
      </w:r>
      <w:r>
        <w:rPr>
          <w:sz w:val="28"/>
          <w:szCs w:val="28"/>
        </w:rPr>
        <w:t xml:space="preserve">are </w:t>
      </w:r>
      <w:r>
        <w:rPr>
          <w:rFonts w:hint="eastAsia"/>
          <w:sz w:val="28"/>
          <w:szCs w:val="28"/>
        </w:rPr>
        <w:t>cough</w:t>
      </w:r>
      <w:r>
        <w:rPr>
          <w:rFonts w:hint="eastAsia"/>
          <w:sz w:val="28"/>
          <w:szCs w:val="28"/>
          <w:lang w:val="en-US" w:eastAsia="zh-CN"/>
        </w:rPr>
        <w:t>ing</w:t>
      </w:r>
      <w:r>
        <w:rPr>
          <w:rFonts w:hint="eastAsia"/>
          <w:sz w:val="28"/>
          <w:szCs w:val="28"/>
        </w:rPr>
        <w:t xml:space="preserve"> or having a fever</w:t>
      </w:r>
      <w:r>
        <w:rPr>
          <w:sz w:val="28"/>
          <w:szCs w:val="28"/>
        </w:rPr>
        <w:t xml:space="preserve">. Avoid </w:t>
      </w:r>
      <w:r>
        <w:rPr>
          <w:rFonts w:hint="eastAsia"/>
          <w:sz w:val="28"/>
          <w:szCs w:val="28"/>
        </w:rPr>
        <w:t>visit</w:t>
      </w:r>
      <w:r>
        <w:rPr>
          <w:sz w:val="28"/>
          <w:szCs w:val="28"/>
        </w:rPr>
        <w:t xml:space="preserve">ing patients in </w:t>
      </w:r>
      <w:r>
        <w:rPr>
          <w:rFonts w:hint="eastAsia"/>
          <w:sz w:val="28"/>
          <w:szCs w:val="28"/>
        </w:rPr>
        <w:t>hospitals.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ear masks when you go outside. All family members should wear masks when there </w:t>
      </w:r>
      <w:r>
        <w:rPr>
          <w:sz w:val="28"/>
          <w:szCs w:val="28"/>
        </w:rPr>
        <w:t>is a</w:t>
      </w:r>
      <w:r>
        <w:rPr>
          <w:rFonts w:hint="eastAsia"/>
          <w:sz w:val="28"/>
          <w:szCs w:val="28"/>
        </w:rPr>
        <w:t xml:space="preserve"> suspected patient </w:t>
      </w:r>
      <w:r>
        <w:rPr>
          <w:sz w:val="28"/>
          <w:szCs w:val="28"/>
        </w:rPr>
        <w:t>at</w:t>
      </w:r>
      <w:r>
        <w:rPr>
          <w:rFonts w:hint="eastAsia"/>
          <w:sz w:val="28"/>
          <w:szCs w:val="28"/>
        </w:rPr>
        <w:t xml:space="preserve"> h</w:t>
      </w:r>
      <w:r>
        <w:rPr>
          <w:sz w:val="28"/>
          <w:szCs w:val="28"/>
        </w:rPr>
        <w:t>ome</w:t>
      </w:r>
      <w:r>
        <w:rPr>
          <w:rFonts w:hint="eastAsia"/>
          <w:sz w:val="28"/>
          <w:szCs w:val="28"/>
        </w:rPr>
        <w:t>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d. </w:t>
      </w:r>
      <w:r>
        <w:rPr>
          <w:sz w:val="28"/>
          <w:szCs w:val="28"/>
        </w:rPr>
        <w:t xml:space="preserve">Prepare </w:t>
      </w:r>
      <w:r>
        <w:rPr>
          <w:rFonts w:hint="eastAsia"/>
          <w:sz w:val="28"/>
          <w:szCs w:val="28"/>
        </w:rPr>
        <w:t xml:space="preserve">thermometers, masks, household disinfectant </w:t>
      </w:r>
      <w:r>
        <w:rPr>
          <w:sz w:val="28"/>
          <w:szCs w:val="28"/>
        </w:rPr>
        <w:t>at home</w:t>
      </w:r>
      <w:r>
        <w:rPr>
          <w:rFonts w:hint="eastAsia"/>
          <w:sz w:val="28"/>
          <w:szCs w:val="28"/>
        </w:rPr>
        <w:t>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e. </w:t>
      </w:r>
      <w:r>
        <w:rPr>
          <w:sz w:val="28"/>
          <w:szCs w:val="28"/>
        </w:rPr>
        <w:t>Keep your house clean and air the quilts</w:t>
      </w:r>
      <w:r>
        <w:rPr>
          <w:rFonts w:hint="eastAsia"/>
          <w:sz w:val="28"/>
          <w:szCs w:val="28"/>
        </w:rPr>
        <w:t xml:space="preserve"> in the sunshine</w:t>
      </w:r>
      <w:r>
        <w:rPr>
          <w:sz w:val="28"/>
          <w:szCs w:val="28"/>
        </w:rPr>
        <w:t xml:space="preserve"> often. 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onitor</w:t>
      </w:r>
      <w:r>
        <w:rPr>
          <w:sz w:val="28"/>
          <w:szCs w:val="28"/>
        </w:rPr>
        <w:t xml:space="preserve"> the health conditions</w:t>
      </w:r>
      <w:r>
        <w:rPr>
          <w:rFonts w:hint="eastAsia"/>
          <w:sz w:val="28"/>
          <w:szCs w:val="28"/>
        </w:rPr>
        <w:t>.</w:t>
      </w: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onitor the health conditions of the family members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Check </w:t>
      </w:r>
      <w:r>
        <w:rPr>
          <w:rFonts w:hint="eastAsia"/>
          <w:sz w:val="28"/>
          <w:szCs w:val="28"/>
        </w:rPr>
        <w:t xml:space="preserve">body temperature when </w:t>
      </w:r>
      <w:r>
        <w:rPr>
          <w:sz w:val="28"/>
          <w:szCs w:val="28"/>
        </w:rPr>
        <w:t>you</w:t>
      </w:r>
      <w:r>
        <w:rPr>
          <w:rFonts w:hint="eastAsia"/>
          <w:sz w:val="28"/>
          <w:szCs w:val="28"/>
        </w:rPr>
        <w:t xml:space="preserve"> feel like a fever. If you have 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child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touch </w:t>
      </w:r>
      <w:r>
        <w:rPr>
          <w:sz w:val="28"/>
          <w:szCs w:val="28"/>
        </w:rPr>
        <w:t xml:space="preserve">his or her </w:t>
      </w:r>
      <w:r>
        <w:rPr>
          <w:rFonts w:hint="eastAsia"/>
          <w:sz w:val="28"/>
          <w:szCs w:val="28"/>
        </w:rPr>
        <w:t>forehead twice a day</w:t>
      </w:r>
      <w:r>
        <w:rPr>
          <w:sz w:val="28"/>
          <w:szCs w:val="28"/>
        </w:rPr>
        <w:t xml:space="preserve"> in the morning and evening to feel the temperature. Monitor </w:t>
      </w:r>
      <w:r>
        <w:rPr>
          <w:rFonts w:hint="eastAsia"/>
          <w:sz w:val="28"/>
          <w:szCs w:val="28"/>
        </w:rPr>
        <w:t>body temperature when necessary.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3.Seek for medical help if necessary.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When there </w:t>
      </w:r>
      <w:r>
        <w:rPr>
          <w:sz w:val="28"/>
          <w:szCs w:val="28"/>
        </w:rPr>
        <w:t>is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suspected patient of NCP</w:t>
      </w:r>
      <w:r>
        <w:rPr>
          <w:sz w:val="28"/>
          <w:szCs w:val="28"/>
        </w:rPr>
        <w:t xml:space="preserve"> in your family</w:t>
      </w:r>
      <w:r>
        <w:rPr>
          <w:rFonts w:hint="eastAsia"/>
          <w:sz w:val="28"/>
          <w:szCs w:val="28"/>
        </w:rPr>
        <w:t>, do not go to work or go to school. Visit the fever clinic with mask o</w:t>
      </w:r>
      <w:r>
        <w:rPr>
          <w:sz w:val="28"/>
          <w:szCs w:val="28"/>
        </w:rPr>
        <w:t>n. T</w:t>
      </w:r>
      <w:r>
        <w:rPr>
          <w:rFonts w:hint="eastAsia"/>
          <w:sz w:val="28"/>
          <w:szCs w:val="28"/>
        </w:rPr>
        <w:t xml:space="preserve">ell the doctors </w:t>
      </w:r>
      <w:r>
        <w:rPr>
          <w:sz w:val="28"/>
          <w:szCs w:val="28"/>
        </w:rPr>
        <w:t>your</w:t>
      </w:r>
      <w:r>
        <w:rPr>
          <w:rFonts w:hint="eastAsia"/>
          <w:sz w:val="28"/>
          <w:szCs w:val="28"/>
        </w:rPr>
        <w:t xml:space="preserve"> travel history </w:t>
      </w:r>
      <w:r>
        <w:rPr>
          <w:sz w:val="28"/>
          <w:szCs w:val="28"/>
        </w:rPr>
        <w:t>in recent</w:t>
      </w:r>
      <w:r>
        <w:rPr>
          <w:rFonts w:hint="eastAsia"/>
          <w:sz w:val="28"/>
          <w:szCs w:val="28"/>
        </w:rPr>
        <w:t xml:space="preserve"> 14 days a</w:t>
      </w:r>
      <w:r>
        <w:rPr>
          <w:sz w:val="28"/>
          <w:szCs w:val="28"/>
        </w:rPr>
        <w:t xml:space="preserve">nd </w:t>
      </w:r>
      <w:r>
        <w:rPr>
          <w:rFonts w:hint="eastAsia"/>
          <w:sz w:val="28"/>
          <w:szCs w:val="28"/>
        </w:rPr>
        <w:t>contact history with suspected patient.</w:t>
      </w:r>
    </w:p>
    <w:p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>
        <w:rPr>
          <w:rFonts w:hint="eastAsia"/>
          <w:sz w:val="28"/>
          <w:szCs w:val="28"/>
        </w:rPr>
        <w:t>voluntarily</w:t>
      </w:r>
    </w:p>
    <w:p>
      <w:pPr>
        <w:numPr>
          <w:ilvl w:val="0"/>
          <w:numId w:val="2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Report to the community( village)if you have traveled outside the city in recent 14 days and have </w:t>
      </w:r>
      <w:r>
        <w:rPr>
          <w:rFonts w:hint="eastAsia"/>
          <w:sz w:val="28"/>
          <w:szCs w:val="28"/>
        </w:rPr>
        <w:t xml:space="preserve">had close </w:t>
      </w:r>
      <w:r>
        <w:rPr>
          <w:sz w:val="28"/>
          <w:szCs w:val="28"/>
        </w:rPr>
        <w:t>contact</w:t>
      </w:r>
      <w:r>
        <w:rPr>
          <w:rFonts w:hint="eastAsia"/>
          <w:sz w:val="28"/>
          <w:szCs w:val="28"/>
        </w:rPr>
        <w:t xml:space="preserve"> with</w:t>
      </w:r>
      <w:r>
        <w:rPr>
          <w:sz w:val="28"/>
          <w:szCs w:val="28"/>
        </w:rPr>
        <w:t xml:space="preserve"> any suspected patient.</w:t>
      </w:r>
    </w:p>
    <w:p>
      <w:pPr>
        <w:numPr>
          <w:ilvl w:val="0"/>
          <w:numId w:val="2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Report to the community(village) if you find someone who have traveled outside the city in recent 14 days and have </w:t>
      </w:r>
      <w:r>
        <w:rPr>
          <w:rFonts w:hint="eastAsia"/>
          <w:sz w:val="28"/>
          <w:szCs w:val="28"/>
        </w:rPr>
        <w:t xml:space="preserve">had </w:t>
      </w:r>
      <w:r>
        <w:rPr>
          <w:sz w:val="28"/>
          <w:szCs w:val="28"/>
        </w:rPr>
        <w:t>contact</w:t>
      </w:r>
      <w:r>
        <w:rPr>
          <w:rFonts w:hint="eastAsia"/>
          <w:sz w:val="28"/>
          <w:szCs w:val="28"/>
        </w:rPr>
        <w:t xml:space="preserve"> with</w:t>
      </w:r>
      <w:r>
        <w:rPr>
          <w:sz w:val="28"/>
          <w:szCs w:val="28"/>
        </w:rPr>
        <w:t xml:space="preserve"> any suspected patient.</w:t>
      </w:r>
    </w:p>
    <w:p>
      <w:pPr>
        <w:spacing w:line="440" w:lineRule="exact"/>
        <w:rPr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2086610" cy="2086610"/>
            <wp:effectExtent l="0" t="0" r="8890" b="8890"/>
            <wp:docPr id="21" name="图片 21" descr="mmexport15813876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mmexport1581387651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2117725" cy="2117725"/>
            <wp:effectExtent l="0" t="0" r="15875" b="15875"/>
            <wp:docPr id="22" name="图片 22" descr="mmexport158138765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mmexport15813876555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440" w:lineRule="exact"/>
        <w:ind w:firstLine="560"/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sz w:val="28"/>
          <w:szCs w:val="28"/>
        </w:rPr>
        <w:t>"Huzhou Disease Control"       "Health Huzhou"</w:t>
      </w:r>
    </w:p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ind w:firstLine="840" w:firstLineChars="300"/>
        <w:rPr>
          <w:sz w:val="28"/>
          <w:szCs w:val="28"/>
        </w:rPr>
      </w:pPr>
    </w:p>
    <w:p>
      <w:pPr>
        <w:spacing w:line="440" w:lineRule="exact"/>
      </w:pPr>
    </w:p>
    <w:p/>
    <w:p/>
    <w:p/>
    <w:p/>
    <w:p/>
    <w:p/>
    <w:p/>
    <w:p/>
    <w:p/>
    <w:p/>
    <w:p/>
    <w:p/>
    <w:p/>
    <w:p/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普通家庭新型冠状病毒肺炎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预防控制指引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一、“三勤”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（一）勤洗手：</w:t>
      </w:r>
      <w:r>
        <w:rPr>
          <w:rFonts w:ascii="仿宋_GB2312" w:hAnsi="Calibri" w:eastAsia="仿宋_GB2312" w:cs="Times New Roman"/>
          <w:sz w:val="32"/>
          <w:szCs w:val="32"/>
        </w:rPr>
        <w:t>饭前、便后、外出后、进食前、双手弄脏后应立即洗手。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（二）</w:t>
      </w:r>
      <w:r>
        <w:rPr>
          <w:rFonts w:ascii="楷体_GB2312" w:hAnsi="Calibri" w:eastAsia="楷体_GB2312" w:cs="Times New Roman"/>
          <w:sz w:val="32"/>
          <w:szCs w:val="32"/>
        </w:rPr>
        <w:t>勤通风：</w:t>
      </w:r>
      <w:r>
        <w:rPr>
          <w:rFonts w:ascii="仿宋_GB2312" w:hAnsi="Calibri" w:eastAsia="仿宋_GB2312" w:cs="Times New Roman"/>
          <w:sz w:val="32"/>
          <w:szCs w:val="32"/>
        </w:rPr>
        <w:t>勤开窗，多通风。少去不通风、人流密集的场所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（三）</w:t>
      </w:r>
      <w:r>
        <w:rPr>
          <w:rFonts w:ascii="楷体_GB2312" w:hAnsi="Calibri" w:eastAsia="楷体_GB2312" w:cs="Times New Roman"/>
          <w:sz w:val="32"/>
          <w:szCs w:val="32"/>
        </w:rPr>
        <w:t>勤运动：</w:t>
      </w:r>
      <w:r>
        <w:rPr>
          <w:rFonts w:ascii="仿宋_GB2312" w:hAnsi="Calibri" w:eastAsia="仿宋_GB2312" w:cs="Times New Roman"/>
          <w:sz w:val="32"/>
          <w:szCs w:val="32"/>
        </w:rPr>
        <w:t>坚持室外运动，如步行、跑步等</w:t>
      </w:r>
      <w:r>
        <w:rPr>
          <w:rFonts w:hint="eastAsia" w:ascii="仿宋_GB2312" w:hAnsi="Calibri" w:eastAsia="仿宋_GB2312" w:cs="Times New Roman"/>
          <w:sz w:val="32"/>
          <w:szCs w:val="32"/>
        </w:rPr>
        <w:t>非团体</w:t>
      </w:r>
      <w:r>
        <w:rPr>
          <w:rFonts w:ascii="仿宋_GB2312" w:hAnsi="Calibri" w:eastAsia="仿宋_GB2312" w:cs="Times New Roman"/>
          <w:sz w:val="32"/>
          <w:szCs w:val="32"/>
        </w:rPr>
        <w:t>运动。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二、“四主动”</w:t>
      </w:r>
    </w:p>
    <w:p>
      <w:pPr>
        <w:spacing w:line="560" w:lineRule="exact"/>
        <w:ind w:firstLine="640" w:firstLineChars="2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（一）</w:t>
      </w:r>
      <w:r>
        <w:rPr>
          <w:rFonts w:ascii="楷体_GB2312" w:hAnsi="Calibri" w:eastAsia="楷体_GB2312" w:cs="Times New Roman"/>
          <w:sz w:val="32"/>
          <w:szCs w:val="32"/>
        </w:rPr>
        <w:t>主动防护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</w:t>
      </w:r>
      <w:r>
        <w:rPr>
          <w:rFonts w:ascii="仿宋_GB2312" w:hAnsi="Calibri" w:eastAsia="仿宋_GB2312" w:cs="Times New Roman"/>
          <w:sz w:val="32"/>
          <w:szCs w:val="32"/>
        </w:rPr>
        <w:t>不要接触、购买和食用野生动物（即野味）；尽量避免前往售卖活体动物（禽类、海产品、野生动物等）的市场。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2.不去湖北和其他已知出现疫情的地区场所，避免近距离接触咳嗽、发热病人，避免到医院探望病人。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3.外出时佩戴口罩。家中有</w:t>
      </w:r>
      <w:r>
        <w:rPr>
          <w:rFonts w:ascii="仿宋_GB2312" w:hAnsi="Calibri" w:eastAsia="仿宋_GB2312" w:cs="Times New Roman"/>
          <w:sz w:val="32"/>
          <w:szCs w:val="32"/>
        </w:rPr>
        <w:t>可疑</w:t>
      </w:r>
      <w:r>
        <w:rPr>
          <w:rFonts w:hint="eastAsia" w:ascii="仿宋_GB2312" w:hAnsi="Calibri" w:eastAsia="仿宋_GB2312" w:cs="Times New Roman"/>
          <w:sz w:val="32"/>
          <w:szCs w:val="32"/>
        </w:rPr>
        <w:t>病人的，所有家庭成员居家</w:t>
      </w:r>
      <w:r>
        <w:rPr>
          <w:rFonts w:ascii="仿宋_GB2312" w:hAnsi="Calibri" w:eastAsia="仿宋_GB2312" w:cs="Times New Roman"/>
          <w:sz w:val="32"/>
          <w:szCs w:val="32"/>
        </w:rPr>
        <w:t>佩戴口罩。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4.</w:t>
      </w:r>
      <w:r>
        <w:rPr>
          <w:rFonts w:ascii="仿宋_GB2312" w:hAnsi="Calibri" w:eastAsia="仿宋_GB2312" w:cs="Times New Roman"/>
          <w:sz w:val="32"/>
          <w:szCs w:val="32"/>
        </w:rPr>
        <w:t>家庭备置体温计、</w:t>
      </w:r>
      <w:r>
        <w:rPr>
          <w:rFonts w:hint="eastAsia" w:ascii="仿宋_GB2312" w:hAnsi="Calibri" w:eastAsia="仿宋_GB2312" w:cs="Times New Roman"/>
          <w:sz w:val="32"/>
          <w:szCs w:val="32"/>
        </w:rPr>
        <w:t>口罩</w:t>
      </w:r>
      <w:r>
        <w:rPr>
          <w:rFonts w:ascii="仿宋_GB2312" w:hAnsi="Calibri" w:eastAsia="仿宋_GB2312" w:cs="Times New Roman"/>
          <w:sz w:val="32"/>
          <w:szCs w:val="32"/>
        </w:rPr>
        <w:t>、家用消毒用品等物资。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5.</w:t>
      </w:r>
      <w:r>
        <w:rPr>
          <w:rFonts w:ascii="仿宋_GB2312" w:hAnsi="Calibri" w:eastAsia="仿宋_GB2312" w:cs="Times New Roman"/>
          <w:sz w:val="32"/>
          <w:szCs w:val="32"/>
        </w:rPr>
        <w:t>保持</w:t>
      </w:r>
      <w:r>
        <w:rPr>
          <w:rFonts w:hint="eastAsia" w:ascii="仿宋_GB2312" w:hAnsi="Calibri" w:eastAsia="仿宋_GB2312" w:cs="Times New Roman"/>
          <w:sz w:val="32"/>
          <w:szCs w:val="32"/>
        </w:rPr>
        <w:t>卫生</w:t>
      </w:r>
      <w:r>
        <w:rPr>
          <w:rFonts w:ascii="仿宋_GB2312" w:hAnsi="Calibri" w:eastAsia="仿宋_GB2312" w:cs="Times New Roman"/>
          <w:sz w:val="32"/>
          <w:szCs w:val="32"/>
        </w:rPr>
        <w:t>，勤晒衣被。</w:t>
      </w:r>
    </w:p>
    <w:p>
      <w:pPr>
        <w:spacing w:line="560" w:lineRule="exact"/>
        <w:ind w:firstLine="640" w:firstLineChars="2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（二）</w:t>
      </w:r>
      <w:r>
        <w:rPr>
          <w:rFonts w:ascii="楷体_GB2312" w:hAnsi="Calibri" w:eastAsia="楷体_GB2312" w:cs="Times New Roman"/>
          <w:sz w:val="32"/>
          <w:szCs w:val="32"/>
        </w:rPr>
        <w:t>主动</w:t>
      </w:r>
      <w:r>
        <w:rPr>
          <w:rFonts w:hint="eastAsia" w:ascii="楷体_GB2312" w:hAnsi="Calibri" w:eastAsia="楷体_GB2312" w:cs="Times New Roman"/>
          <w:sz w:val="32"/>
          <w:szCs w:val="32"/>
        </w:rPr>
        <w:t>监测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主动做好家庭成员健康监测，自</w:t>
      </w:r>
      <w:r>
        <w:rPr>
          <w:rFonts w:hint="eastAsia" w:ascii="仿宋_GB2312" w:hAnsi="Calibri" w:eastAsia="仿宋_GB2312" w:cs="Times New Roman"/>
          <w:sz w:val="32"/>
          <w:szCs w:val="32"/>
        </w:rPr>
        <w:t>感</w:t>
      </w:r>
      <w:r>
        <w:rPr>
          <w:rFonts w:ascii="仿宋_GB2312" w:hAnsi="Calibri" w:eastAsia="仿宋_GB2312" w:cs="Times New Roman"/>
          <w:sz w:val="32"/>
          <w:szCs w:val="32"/>
        </w:rPr>
        <w:t>发热时要主动测量体温。家中有小孩的，要早晚摸小孩的额头，如有发热要测量体温。</w:t>
      </w:r>
    </w:p>
    <w:p>
      <w:pPr>
        <w:spacing w:line="560" w:lineRule="exact"/>
        <w:ind w:firstLine="640" w:firstLineChars="2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（三）</w:t>
      </w:r>
      <w:r>
        <w:rPr>
          <w:rFonts w:ascii="楷体_GB2312" w:hAnsi="Calibri" w:eastAsia="楷体_GB2312" w:cs="Times New Roman"/>
          <w:sz w:val="32"/>
          <w:szCs w:val="32"/>
        </w:rPr>
        <w:t>主动就医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怀疑</w:t>
      </w:r>
      <w:r>
        <w:rPr>
          <w:rFonts w:hint="eastAsia" w:ascii="仿宋_GB2312" w:hAnsi="Calibri" w:eastAsia="仿宋_GB2312" w:cs="Times New Roman"/>
          <w:sz w:val="32"/>
          <w:szCs w:val="32"/>
        </w:rPr>
        <w:t>家庭成员</w:t>
      </w:r>
      <w:r>
        <w:rPr>
          <w:rFonts w:ascii="仿宋_GB2312" w:hAnsi="Calibri" w:eastAsia="仿宋_GB2312" w:cs="Times New Roman"/>
          <w:sz w:val="32"/>
          <w:szCs w:val="32"/>
        </w:rPr>
        <w:t>感染新型冠状病毒，不要带病上班或上学，应主动戴口罩到医院发热门诊就诊。主动告诉医生</w:t>
      </w:r>
      <w:r>
        <w:rPr>
          <w:rFonts w:hint="eastAsia" w:ascii="仿宋_GB2312" w:hAnsi="Calibri" w:eastAsia="仿宋_GB2312" w:cs="Times New Roman"/>
          <w:sz w:val="32"/>
          <w:szCs w:val="32"/>
        </w:rPr>
        <w:t>14天内</w:t>
      </w:r>
      <w:r>
        <w:rPr>
          <w:rFonts w:ascii="仿宋_GB2312" w:hAnsi="Calibri" w:eastAsia="仿宋_GB2312" w:cs="Times New Roman"/>
          <w:sz w:val="32"/>
          <w:szCs w:val="32"/>
        </w:rPr>
        <w:t>旅</w:t>
      </w:r>
      <w:r>
        <w:rPr>
          <w:rFonts w:hint="eastAsia" w:ascii="仿宋_GB2312" w:hAnsi="Calibri" w:eastAsia="仿宋_GB2312" w:cs="Times New Roman"/>
          <w:sz w:val="32"/>
          <w:szCs w:val="32"/>
        </w:rPr>
        <w:t>行</w:t>
      </w:r>
      <w:r>
        <w:rPr>
          <w:rFonts w:ascii="仿宋_GB2312" w:hAnsi="Calibri" w:eastAsia="仿宋_GB2312" w:cs="Times New Roman"/>
          <w:sz w:val="32"/>
          <w:szCs w:val="32"/>
        </w:rPr>
        <w:t>史</w:t>
      </w:r>
      <w:r>
        <w:rPr>
          <w:rFonts w:hint="eastAsia" w:ascii="仿宋_GB2312" w:hAnsi="Calibri" w:eastAsia="仿宋_GB2312" w:cs="Times New Roman"/>
          <w:sz w:val="32"/>
          <w:szCs w:val="32"/>
        </w:rPr>
        <w:t>，以及可疑病人接触史。</w:t>
      </w:r>
    </w:p>
    <w:p>
      <w:pPr>
        <w:spacing w:line="560" w:lineRule="exact"/>
        <w:ind w:firstLine="640" w:firstLineChars="2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（四）主动报告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1.14天内有市域外旅行史或居住史，或与可疑病人有接触的，主动向社区（村）申报。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2.发现周边14天内有市域外旅行史或居住史，或与可疑病人有接触的人员，主动向社区报告。</w:t>
      </w:r>
    </w:p>
    <w:p/>
    <w:p/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089150" cy="2089150"/>
            <wp:effectExtent l="0" t="0" r="6350" b="6350"/>
            <wp:docPr id="1" name="图片 1" descr="mmexport15813876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81387651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2114550" cy="2114550"/>
            <wp:effectExtent l="0" t="0" r="0" b="0"/>
            <wp:docPr id="2" name="图片 2" descr="mmexport158138765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813876555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湖州疾控            健康湖州发布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3D9AB"/>
    <w:multiLevelType w:val="singleLevel"/>
    <w:tmpl w:val="B743D9A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CFA505D"/>
    <w:multiLevelType w:val="singleLevel"/>
    <w:tmpl w:val="4CFA505D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429"/>
    <w:rsid w:val="2F3922A7"/>
    <w:rsid w:val="539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2020-02-20T02:48:00Z</dcterms:created>
  <dc:creator>Administrator</dc:creator>
  <cp:lastModifiedBy>Administrator</cp:lastModifiedBy>
  <dcterms:modified xsi:type="dcterms:W3CDTF">2020-02-20T03:08:18Z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