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bookmarkStart w:id="0" w:name="_GoBack"/>
      <w:r>
        <w:pict>
          <v:group id="_x0000_s2056" o:spid="_x0000_s2056" o:spt="203" style="position:absolute;left:0pt;margin-left:-2.05pt;margin-top:13.2pt;height:173.05pt;width:446.25pt;z-index:251662336;mso-width-relative:page;mso-height-relative:page;" coordorigin="1490,3156" coordsize="8925,3461">
            <o:lock v:ext="edit"/>
            <v:shape id="_x0000_s2057" o:spid="_x0000_s2057" o:spt="202" type="#_x0000_t202" style="position:absolute;left:1490;top:3156;height:1872;width:8925;" filled="f" stroked="f" coordsize="21600,21600">
              <v:path/>
              <v:fill on="f" focussize="0,0"/>
              <v:stroke on="f"/>
              <v:imagedata o:title=""/>
              <o:lock v:ext="edit"/>
              <v:textbox>
                <w:txbxContent>
                  <w:p>
                    <w:pPr>
                      <w:jc w:val="center"/>
                      <w:rPr>
                        <w:rFonts w:hint="eastAsia" w:ascii="方正小标宋简体" w:eastAsia="方正小标宋简体"/>
                        <w:b/>
                        <w:bCs/>
                        <w:color w:val="FF0000"/>
                        <w:spacing w:val="-12"/>
                        <w:sz w:val="72"/>
                        <w:szCs w:val="72"/>
                      </w:rPr>
                    </w:pPr>
                    <w:r>
                      <w:rPr>
                        <w:rFonts w:hint="eastAsia" w:ascii="方正小标宋简体" w:eastAsia="方正小标宋简体"/>
                        <w:b/>
                        <w:bCs/>
                        <w:color w:val="FF0000"/>
                        <w:spacing w:val="-12"/>
                        <w:sz w:val="72"/>
                        <w:szCs w:val="72"/>
                      </w:rPr>
                      <w:t>德 清 县 教 育 局 文 件</w:t>
                    </w:r>
                  </w:p>
                </w:txbxContent>
              </v:textbox>
            </v:shape>
            <v:line id="_x0000_s2058" o:spid="_x0000_s2058" o:spt="20" style="position:absolute;left:1707;top:6615;height:2;width:8504;" filled="f" stroked="t" coordsize="21600,21600">
              <v:path arrowok="t"/>
              <v:fill on="f" focussize="0,0"/>
              <v:stroke weight="3pt" color="#FF0000"/>
              <v:imagedata o:title=""/>
              <o:lock v:ext="edit"/>
            </v:line>
          </v:group>
        </w:pict>
      </w:r>
      <w:bookmarkEnd w:id="0"/>
    </w:p>
    <w:p/>
    <w:p/>
    <w:p/>
    <w:p>
      <w:pPr>
        <w:rPr>
          <w:rFonts w:hint="eastAsia"/>
        </w:rPr>
      </w:pPr>
    </w:p>
    <w:p>
      <w:pPr>
        <w:rPr>
          <w:rFonts w:hint="eastAsia"/>
        </w:rPr>
      </w:pPr>
    </w:p>
    <w:p>
      <w:pPr>
        <w:rPr>
          <w:rFonts w:hint="eastAsia"/>
        </w:rPr>
      </w:pPr>
    </w:p>
    <w:p>
      <w:pPr>
        <w:rPr>
          <w:rFonts w:hint="eastAsia"/>
        </w:rPr>
      </w:pPr>
    </w:p>
    <w:p/>
    <w:p>
      <w:pPr>
        <w:widowControl/>
        <w:spacing w:before="100" w:beforeAutospacing="1" w:line="240" w:lineRule="exact"/>
        <w:jc w:val="center"/>
        <w:rPr>
          <w:rFonts w:eastAsia="仿宋_GB2312"/>
          <w:color w:val="000000"/>
          <w:kern w:val="0"/>
          <w:sz w:val="32"/>
          <w:szCs w:val="32"/>
        </w:rPr>
      </w:pPr>
      <w:r>
        <w:rPr>
          <w:rFonts w:eastAsia="仿宋_GB2312"/>
          <w:color w:val="000000"/>
          <w:kern w:val="0"/>
          <w:sz w:val="32"/>
          <w:szCs w:val="32"/>
        </w:rPr>
        <w:t>德教</w:t>
      </w:r>
      <w:r>
        <w:rPr>
          <w:rFonts w:hint="eastAsia" w:eastAsia="仿宋_GB2312"/>
          <w:color w:val="000000"/>
          <w:kern w:val="0"/>
          <w:sz w:val="32"/>
          <w:szCs w:val="32"/>
        </w:rPr>
        <w:t>学前</w:t>
      </w:r>
      <w:r>
        <w:rPr>
          <w:rFonts w:eastAsia="仿宋_GB2312"/>
          <w:color w:val="000000"/>
          <w:kern w:val="0"/>
          <w:sz w:val="32"/>
          <w:szCs w:val="32"/>
        </w:rPr>
        <w:t>〔201</w:t>
      </w:r>
      <w:r>
        <w:rPr>
          <w:rFonts w:hint="eastAsia" w:eastAsia="仿宋_GB2312"/>
          <w:color w:val="000000"/>
          <w:kern w:val="0"/>
          <w:sz w:val="32"/>
          <w:szCs w:val="32"/>
        </w:rPr>
        <w:t>9</w:t>
      </w:r>
      <w:r>
        <w:rPr>
          <w:rFonts w:eastAsia="仿宋_GB2312"/>
          <w:color w:val="000000"/>
          <w:kern w:val="0"/>
          <w:sz w:val="32"/>
          <w:szCs w:val="32"/>
        </w:rPr>
        <w:t>〕</w:t>
      </w:r>
      <w:r>
        <w:rPr>
          <w:rFonts w:hint="eastAsia" w:eastAsia="仿宋_GB2312"/>
          <w:color w:val="000000"/>
          <w:kern w:val="0"/>
          <w:sz w:val="32"/>
          <w:szCs w:val="32"/>
        </w:rPr>
        <w:t>24</w:t>
      </w:r>
      <w:r>
        <w:rPr>
          <w:rFonts w:eastAsia="仿宋_GB2312"/>
          <w:color w:val="000000"/>
          <w:kern w:val="0"/>
          <w:sz w:val="32"/>
          <w:szCs w:val="32"/>
        </w:rPr>
        <w:t>号</w:t>
      </w:r>
    </w:p>
    <w:p>
      <w:pPr>
        <w:widowControl/>
        <w:spacing w:before="100" w:beforeAutospacing="1" w:line="240" w:lineRule="exact"/>
        <w:jc w:val="center"/>
        <w:rPr>
          <w:rFonts w:hAnsi="宋体" w:eastAsia="仿宋_GB2312" w:cs="宋体"/>
          <w:color w:val="000000"/>
          <w:kern w:val="0"/>
          <w:szCs w:val="21"/>
        </w:rPr>
      </w:pPr>
    </w:p>
    <w:p>
      <w:pPr>
        <w:widowControl/>
        <w:spacing w:before="100" w:beforeAutospacing="1" w:line="240" w:lineRule="exact"/>
        <w:jc w:val="center"/>
        <w:rPr>
          <w:rFonts w:hAnsi="宋体" w:eastAsia="仿宋_GB2312" w:cs="宋体"/>
          <w:color w:val="000000"/>
          <w:kern w:val="0"/>
          <w:szCs w:val="21"/>
        </w:rPr>
      </w:pPr>
    </w:p>
    <w:p>
      <w:pPr>
        <w:widowControl/>
        <w:spacing w:line="700" w:lineRule="exact"/>
        <w:jc w:val="center"/>
        <w:rPr>
          <w:rFonts w:ascii="方正小标宋简体" w:hAnsi="宋体" w:eastAsia="方正小标宋简体" w:cs="宋体"/>
          <w:kern w:val="0"/>
          <w:sz w:val="44"/>
          <w:szCs w:val="44"/>
        </w:rPr>
      </w:pPr>
      <w:r>
        <w:rPr>
          <w:rFonts w:hint="eastAsia" w:ascii="方正小标宋简体" w:hAnsi="宋体" w:eastAsia="方正小标宋简体" w:cs="宋体"/>
          <w:color w:val="000000"/>
          <w:kern w:val="0"/>
          <w:sz w:val="44"/>
          <w:szCs w:val="44"/>
        </w:rPr>
        <w:t>德清县教育局关于印发2019年</w:t>
      </w:r>
      <w:r>
        <w:rPr>
          <w:rFonts w:hint="eastAsia" w:ascii="方正小标宋简体" w:hAnsi="宋体" w:eastAsia="方正小标宋简体" w:cs="宋体"/>
          <w:kern w:val="0"/>
          <w:sz w:val="44"/>
          <w:szCs w:val="44"/>
        </w:rPr>
        <w:t>中心城区</w:t>
      </w:r>
    </w:p>
    <w:p>
      <w:pPr>
        <w:widowControl/>
        <w:spacing w:line="700" w:lineRule="exact"/>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kern w:val="0"/>
          <w:sz w:val="44"/>
          <w:szCs w:val="44"/>
        </w:rPr>
        <w:t>公办幼儿园招生办法的通知</w:t>
      </w:r>
    </w:p>
    <w:p>
      <w:pPr>
        <w:widowControl/>
        <w:spacing w:line="375" w:lineRule="atLeast"/>
        <w:jc w:val="center"/>
        <w:rPr>
          <w:rFonts w:ascii="宋体" w:hAnsi="宋体" w:eastAsia="黑体" w:cs="宋体"/>
          <w:color w:val="000000"/>
          <w:kern w:val="0"/>
          <w:sz w:val="44"/>
          <w:szCs w:val="44"/>
        </w:rPr>
      </w:pPr>
    </w:p>
    <w:p>
      <w:pPr>
        <w:widowControl/>
        <w:spacing w:before="100" w:beforeAutospacing="1"/>
        <w:jc w:val="left"/>
        <w:rPr>
          <w:rFonts w:eastAsia="仿宋_GB2312"/>
          <w:color w:val="000000"/>
          <w:kern w:val="0"/>
          <w:sz w:val="32"/>
          <w:szCs w:val="32"/>
        </w:rPr>
      </w:pPr>
      <w:r>
        <w:rPr>
          <w:rFonts w:eastAsia="仿宋_GB2312"/>
          <w:color w:val="000000"/>
          <w:kern w:val="0"/>
          <w:sz w:val="32"/>
          <w:szCs w:val="32"/>
        </w:rPr>
        <w:t>各幼儿园：</w:t>
      </w:r>
    </w:p>
    <w:p>
      <w:pPr>
        <w:ind w:firstLine="640" w:firstLineChars="200"/>
      </w:pPr>
      <w:r>
        <w:rPr>
          <w:rFonts w:eastAsia="仿宋_GB2312"/>
          <w:color w:val="000000"/>
          <w:kern w:val="0"/>
          <w:sz w:val="32"/>
          <w:szCs w:val="32"/>
        </w:rPr>
        <w:t>《</w:t>
      </w:r>
      <w:r>
        <w:rPr>
          <w:rFonts w:hint="eastAsia" w:eastAsia="仿宋_GB2312"/>
          <w:color w:val="000000"/>
          <w:kern w:val="0"/>
          <w:sz w:val="32"/>
          <w:szCs w:val="32"/>
        </w:rPr>
        <w:t>德清县2019年中心城区公办幼儿园招生办法</w:t>
      </w:r>
      <w:r>
        <w:rPr>
          <w:rFonts w:eastAsia="仿宋_GB2312"/>
          <w:color w:val="000000"/>
          <w:kern w:val="0"/>
          <w:sz w:val="32"/>
          <w:szCs w:val="32"/>
        </w:rPr>
        <w:t>》已经县阳光招生领导小组研究同意，现印发给你们，请按规定和要求，认真做好</w:t>
      </w:r>
      <w:r>
        <w:rPr>
          <w:rFonts w:hint="eastAsia" w:eastAsia="仿宋_GB2312"/>
          <w:color w:val="000000"/>
          <w:kern w:val="0"/>
          <w:sz w:val="32"/>
          <w:szCs w:val="32"/>
        </w:rPr>
        <w:t>德清县中心城</w:t>
      </w:r>
      <w:r>
        <w:rPr>
          <w:rFonts w:eastAsia="仿宋_GB2312"/>
          <w:color w:val="000000"/>
          <w:kern w:val="0"/>
          <w:sz w:val="32"/>
          <w:szCs w:val="32"/>
        </w:rPr>
        <w:t>区</w:t>
      </w:r>
      <w:r>
        <w:rPr>
          <w:rFonts w:hint="eastAsia" w:eastAsia="仿宋_GB2312"/>
          <w:color w:val="000000"/>
          <w:kern w:val="0"/>
          <w:sz w:val="32"/>
          <w:szCs w:val="32"/>
        </w:rPr>
        <w:t>公办</w:t>
      </w:r>
      <w:r>
        <w:rPr>
          <w:rFonts w:eastAsia="仿宋_GB2312"/>
          <w:color w:val="000000"/>
          <w:kern w:val="0"/>
          <w:sz w:val="32"/>
          <w:szCs w:val="32"/>
        </w:rPr>
        <w:t>幼儿园招生工作。其</w:t>
      </w:r>
      <w:r>
        <w:rPr>
          <w:rFonts w:hint="eastAsia" w:eastAsia="仿宋_GB2312"/>
          <w:color w:val="000000"/>
          <w:kern w:val="0"/>
          <w:sz w:val="32"/>
          <w:szCs w:val="32"/>
        </w:rPr>
        <w:t>他镇（街道）幼儿园</w:t>
      </w:r>
      <w:r>
        <w:rPr>
          <w:rFonts w:eastAsia="仿宋_GB2312"/>
          <w:color w:val="000000"/>
          <w:kern w:val="0"/>
          <w:sz w:val="32"/>
          <w:szCs w:val="32"/>
        </w:rPr>
        <w:t>请</w:t>
      </w:r>
      <w:r>
        <w:rPr>
          <w:rFonts w:hint="eastAsia" w:eastAsia="仿宋_GB2312"/>
          <w:color w:val="000000"/>
          <w:kern w:val="0"/>
          <w:sz w:val="32"/>
          <w:szCs w:val="32"/>
        </w:rPr>
        <w:t>按相关要求，</w:t>
      </w:r>
      <w:r>
        <w:rPr>
          <w:rFonts w:eastAsia="仿宋_GB2312"/>
          <w:color w:val="000000"/>
          <w:kern w:val="0"/>
          <w:sz w:val="32"/>
          <w:szCs w:val="32"/>
        </w:rPr>
        <w:t>结合本地实际制订相应的招生办法。</w:t>
      </w:r>
    </w:p>
    <w:p>
      <w:pPr>
        <w:ind w:firstLine="480" w:firstLineChars="150"/>
        <w:rPr>
          <w:rFonts w:eastAsia="黑体"/>
          <w:color w:val="000000"/>
          <w:kern w:val="0"/>
          <w:sz w:val="32"/>
          <w:szCs w:val="32"/>
        </w:rPr>
      </w:pPr>
    </w:p>
    <w:p>
      <w:pPr>
        <w:widowControl/>
        <w:ind w:right="1120" w:firstLine="640" w:firstLineChars="200"/>
        <w:jc w:val="right"/>
        <w:rPr>
          <w:rFonts w:eastAsia="仿宋_GB2312"/>
          <w:color w:val="000000"/>
          <w:kern w:val="0"/>
          <w:sz w:val="32"/>
          <w:szCs w:val="32"/>
        </w:rPr>
      </w:pPr>
      <w:r>
        <w:rPr>
          <w:rFonts w:eastAsia="仿宋_GB2312"/>
          <w:color w:val="000000"/>
          <w:kern w:val="0"/>
          <w:sz w:val="32"/>
          <w:szCs w:val="32"/>
        </w:rPr>
        <w:t>德清县教育局</w:t>
      </w:r>
    </w:p>
    <w:p>
      <w:pPr>
        <w:widowControl/>
        <w:wordWrap w:val="0"/>
        <w:ind w:right="480" w:firstLine="640" w:firstLineChars="200"/>
        <w:jc w:val="right"/>
        <w:rPr>
          <w:rFonts w:ascii="仿宋_GB2312" w:hAnsi="宋体" w:eastAsia="仿宋_GB2312" w:cs="宋体"/>
          <w:color w:val="000000"/>
          <w:kern w:val="0"/>
          <w:sz w:val="32"/>
          <w:szCs w:val="32"/>
        </w:rPr>
        <w:sectPr>
          <w:headerReference r:id="rId3" w:type="default"/>
          <w:footerReference r:id="rId4" w:type="default"/>
          <w:footerReference r:id="rId5" w:type="even"/>
          <w:pgSz w:w="11906" w:h="16838"/>
          <w:pgMar w:top="1644" w:right="1531" w:bottom="1440" w:left="1531" w:header="851" w:footer="992" w:gutter="0"/>
          <w:pgNumType w:fmt="numberInDash"/>
          <w:cols w:space="425" w:num="1"/>
          <w:docGrid w:type="lines" w:linePitch="312" w:charSpace="0"/>
        </w:sectPr>
      </w:pPr>
      <w:r>
        <w:rPr>
          <w:rFonts w:eastAsia="仿宋_GB2312"/>
          <w:color w:val="000000"/>
          <w:kern w:val="0"/>
          <w:sz w:val="32"/>
          <w:szCs w:val="32"/>
        </w:rPr>
        <w:t>201</w:t>
      </w:r>
      <w:r>
        <w:rPr>
          <w:rFonts w:hint="eastAsia" w:eastAsia="仿宋_GB2312"/>
          <w:color w:val="000000"/>
          <w:kern w:val="0"/>
          <w:sz w:val="32"/>
          <w:szCs w:val="32"/>
        </w:rPr>
        <w:t>9</w:t>
      </w:r>
      <w:r>
        <w:rPr>
          <w:rFonts w:eastAsia="仿宋_GB2312"/>
          <w:color w:val="000000"/>
          <w:kern w:val="0"/>
          <w:sz w:val="32"/>
          <w:szCs w:val="32"/>
        </w:rPr>
        <w:t>年</w:t>
      </w:r>
      <w:r>
        <w:rPr>
          <w:rFonts w:hint="eastAsia" w:eastAsia="仿宋_GB2312"/>
          <w:color w:val="000000"/>
          <w:kern w:val="0"/>
          <w:sz w:val="32"/>
          <w:szCs w:val="32"/>
        </w:rPr>
        <w:t>3</w:t>
      </w:r>
      <w:r>
        <w:rPr>
          <w:rFonts w:eastAsia="仿宋_GB2312"/>
          <w:color w:val="000000"/>
          <w:kern w:val="0"/>
          <w:sz w:val="32"/>
          <w:szCs w:val="32"/>
        </w:rPr>
        <w:t>月</w:t>
      </w:r>
      <w:r>
        <w:rPr>
          <w:rFonts w:hint="eastAsia" w:eastAsia="仿宋_GB2312"/>
          <w:color w:val="000000"/>
          <w:kern w:val="0"/>
          <w:sz w:val="32"/>
          <w:szCs w:val="32"/>
        </w:rPr>
        <w:t>5</w:t>
      </w:r>
      <w:r>
        <w:rPr>
          <w:rFonts w:eastAsia="仿宋_GB2312"/>
          <w:color w:val="000000"/>
          <w:kern w:val="0"/>
          <w:sz w:val="32"/>
          <w:szCs w:val="32"/>
        </w:rPr>
        <w:t xml:space="preserve">日 </w:t>
      </w:r>
      <w:r>
        <w:rPr>
          <w:rFonts w:hint="eastAsia" w:ascii="仿宋_GB2312" w:hAnsi="仿宋_GB2312" w:eastAsia="仿宋_GB2312" w:cs="宋体"/>
          <w:color w:val="000000"/>
          <w:kern w:val="0"/>
          <w:sz w:val="32"/>
          <w:szCs w:val="32"/>
        </w:rPr>
        <w:t xml:space="preserve"> </w:t>
      </w:r>
    </w:p>
    <w:p>
      <w:pPr>
        <w:spacing w:before="100" w:beforeAutospacing="1" w:line="600" w:lineRule="exact"/>
        <w:jc w:val="center"/>
        <w:rPr>
          <w:rFonts w:hint="eastAsia" w:ascii="方正小标宋简体" w:hAnsi="宋体" w:eastAsia="方正小标宋简体" w:cs="宋体"/>
          <w:kern w:val="0"/>
          <w:sz w:val="44"/>
          <w:szCs w:val="44"/>
        </w:rPr>
      </w:pPr>
    </w:p>
    <w:p>
      <w:pPr>
        <w:spacing w:before="100" w:beforeAutospacing="1" w:line="600" w:lineRule="exact"/>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德清县2019年中心城区公办幼儿园</w:t>
      </w:r>
    </w:p>
    <w:p>
      <w:pPr>
        <w:spacing w:before="100" w:beforeAutospacing="1" w:line="600" w:lineRule="exact"/>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招生办法</w:t>
      </w:r>
    </w:p>
    <w:p>
      <w:pPr>
        <w:pStyle w:val="11"/>
        <w:spacing w:line="600" w:lineRule="exact"/>
        <w:ind w:left="1350" w:firstLine="0" w:firstLineChars="0"/>
        <w:rPr>
          <w:rFonts w:ascii="黑体" w:hAnsi="黑体" w:eastAsia="黑体" w:cs="宋体"/>
          <w:kern w:val="0"/>
          <w:sz w:val="32"/>
          <w:szCs w:val="32"/>
        </w:rPr>
      </w:pPr>
    </w:p>
    <w:p>
      <w:pPr>
        <w:pStyle w:val="11"/>
        <w:numPr>
          <w:ilvl w:val="0"/>
          <w:numId w:val="1"/>
        </w:numPr>
        <w:spacing w:line="700" w:lineRule="exact"/>
        <w:ind w:firstLineChars="0"/>
        <w:rPr>
          <w:rFonts w:ascii="黑体" w:hAnsi="黑体" w:eastAsia="黑体" w:cs="宋体"/>
          <w:kern w:val="0"/>
          <w:sz w:val="32"/>
          <w:szCs w:val="32"/>
        </w:rPr>
      </w:pPr>
      <w:r>
        <w:rPr>
          <w:rFonts w:hint="eastAsia" w:ascii="黑体" w:hAnsi="黑体" w:eastAsia="黑体" w:cs="宋体"/>
          <w:kern w:val="0"/>
          <w:sz w:val="32"/>
          <w:szCs w:val="32"/>
        </w:rPr>
        <w:t>公办幼儿园范围</w:t>
      </w:r>
    </w:p>
    <w:p>
      <w:pPr>
        <w:widowControl/>
        <w:shd w:val="clear" w:color="auto" w:fill="FFFFFF"/>
        <w:spacing w:line="700" w:lineRule="exact"/>
        <w:ind w:firstLine="630"/>
        <w:jc w:val="left"/>
        <w:rPr>
          <w:rFonts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机关幼儿园（汇丰广场主园区、翡翠城分园区）、第一实验幼教集团（蓝色港湾主园区、保利分园区、美都御府分园区、英溪桃源分园区）、第二实验幼儿园（营盘主园区、格兰维亚分园区、玉墅林枫分园区、宋石分园区）、远望幼儿园（群安主园区、祥和分园区）、地理信息小镇幼儿园（地理信息小镇主园区、地理信息小镇人才公寓分园区）、武康幼儿园、千秋幼儿园、秋山幼儿园（秋山主园区、兴山分园区）。</w:t>
      </w:r>
    </w:p>
    <w:p>
      <w:pPr>
        <w:widowControl/>
        <w:shd w:val="clear" w:color="auto" w:fill="FFFFFF"/>
        <w:spacing w:line="700" w:lineRule="exact"/>
        <w:ind w:firstLine="630"/>
        <w:jc w:val="left"/>
        <w:rPr>
          <w:rFonts w:ascii="黑体" w:hAnsi="黑体" w:eastAsia="黑体" w:cs="宋体"/>
          <w:kern w:val="0"/>
          <w:sz w:val="32"/>
          <w:szCs w:val="32"/>
        </w:rPr>
      </w:pPr>
      <w:r>
        <w:rPr>
          <w:rFonts w:hint="eastAsia" w:ascii="黑体" w:hAnsi="黑体" w:eastAsia="黑体" w:cs="宋体"/>
          <w:kern w:val="0"/>
          <w:sz w:val="32"/>
          <w:szCs w:val="32"/>
        </w:rPr>
        <w:t>二</w:t>
      </w:r>
      <w:r>
        <w:rPr>
          <w:rFonts w:ascii="黑体" w:hAnsi="黑体" w:eastAsia="黑体" w:cs="宋体"/>
          <w:kern w:val="0"/>
          <w:sz w:val="32"/>
          <w:szCs w:val="32"/>
        </w:rPr>
        <w:t>、入园</w:t>
      </w:r>
      <w:r>
        <w:rPr>
          <w:rFonts w:hint="eastAsia" w:ascii="黑体" w:hAnsi="黑体" w:eastAsia="黑体" w:cs="宋体"/>
          <w:kern w:val="0"/>
          <w:sz w:val="32"/>
          <w:szCs w:val="32"/>
        </w:rPr>
        <w:t>年龄</w:t>
      </w:r>
      <w:r>
        <w:rPr>
          <w:rFonts w:ascii="黑体" w:hAnsi="黑体" w:eastAsia="黑体" w:cs="宋体"/>
          <w:kern w:val="0"/>
          <w:sz w:val="32"/>
          <w:szCs w:val="32"/>
        </w:rPr>
        <w:t>条件</w:t>
      </w:r>
    </w:p>
    <w:p>
      <w:pPr>
        <w:widowControl/>
        <w:shd w:val="clear" w:color="auto" w:fill="FFFFFF"/>
        <w:spacing w:line="700" w:lineRule="exact"/>
        <w:ind w:firstLine="630"/>
        <w:jc w:val="left"/>
        <w:rPr>
          <w:rFonts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小班入园年龄要求：年满3周岁（</w:t>
      </w:r>
      <w:r>
        <w:rPr>
          <w:rFonts w:hint="eastAsia" w:ascii="仿宋_GB2312" w:hAnsi="宋体" w:eastAsia="仿宋_GB2312" w:cs="宋体"/>
          <w:kern w:val="0"/>
          <w:sz w:val="32"/>
          <w:szCs w:val="32"/>
        </w:rPr>
        <w:t>2015年9月1日—2016年8月31日期间出生）</w:t>
      </w:r>
      <w:r>
        <w:rPr>
          <w:rFonts w:hint="eastAsia" w:ascii="仿宋_GB2312" w:hAnsi="Arial" w:eastAsia="仿宋_GB2312" w:cs="Arial"/>
          <w:color w:val="333333"/>
          <w:kern w:val="0"/>
          <w:sz w:val="32"/>
          <w:szCs w:val="32"/>
        </w:rPr>
        <w:t>。</w:t>
      </w:r>
    </w:p>
    <w:p>
      <w:pPr>
        <w:pStyle w:val="11"/>
        <w:numPr>
          <w:ilvl w:val="0"/>
          <w:numId w:val="2"/>
        </w:numPr>
        <w:spacing w:line="700" w:lineRule="exact"/>
        <w:ind w:firstLineChars="0"/>
        <w:rPr>
          <w:rFonts w:ascii="黑体" w:hAnsi="黑体" w:eastAsia="黑体" w:cs="宋体"/>
          <w:kern w:val="0"/>
          <w:sz w:val="32"/>
          <w:szCs w:val="32"/>
        </w:rPr>
      </w:pPr>
      <w:r>
        <w:rPr>
          <w:rFonts w:hint="eastAsia" w:ascii="黑体" w:hAnsi="黑体" w:eastAsia="黑体" w:cs="宋体"/>
          <w:kern w:val="0"/>
          <w:sz w:val="32"/>
          <w:szCs w:val="32"/>
        </w:rPr>
        <w:t>公办幼儿园招生批次与范围</w:t>
      </w:r>
    </w:p>
    <w:p>
      <w:pPr>
        <w:widowControl/>
        <w:shd w:val="clear" w:color="auto" w:fill="FFFFFF"/>
        <w:spacing w:line="700" w:lineRule="exact"/>
        <w:ind w:firstLine="630"/>
        <w:jc w:val="left"/>
        <w:rPr>
          <w:rFonts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公办幼儿园实行分批次招生，共分三个批次,具体范围和要求如下：</w:t>
      </w:r>
    </w:p>
    <w:p>
      <w:pPr>
        <w:spacing w:line="700" w:lineRule="exact"/>
        <w:ind w:firstLine="160" w:firstLineChars="50"/>
        <w:rPr>
          <w:rFonts w:ascii="楷体_GB2312" w:hAnsi="宋体" w:eastAsia="楷体_GB2312" w:cs="宋体"/>
          <w:b/>
          <w:kern w:val="0"/>
          <w:sz w:val="28"/>
          <w:szCs w:val="28"/>
        </w:rPr>
      </w:pPr>
      <w:r>
        <w:rPr>
          <w:rFonts w:hint="eastAsia" w:ascii="黑体" w:hAnsi="黑体" w:eastAsia="黑体" w:cs="宋体"/>
          <w:kern w:val="0"/>
          <w:sz w:val="32"/>
          <w:szCs w:val="32"/>
        </w:rPr>
        <w:t xml:space="preserve">  </w:t>
      </w:r>
      <w:r>
        <w:rPr>
          <w:rFonts w:hint="eastAsia" w:ascii="楷体_GB2312" w:hAnsi="宋体" w:eastAsia="楷体_GB2312" w:cs="宋体"/>
          <w:color w:val="000000"/>
          <w:kern w:val="0"/>
          <w:sz w:val="32"/>
          <w:szCs w:val="32"/>
        </w:rPr>
        <w:t xml:space="preserve">（一） </w:t>
      </w:r>
      <w:r>
        <w:rPr>
          <w:rFonts w:hint="eastAsia" w:ascii="楷体_GB2312" w:hAnsi="宋体" w:eastAsia="楷体_GB2312" w:cs="宋体"/>
          <w:b/>
          <w:kern w:val="0"/>
          <w:sz w:val="28"/>
          <w:szCs w:val="28"/>
        </w:rPr>
        <w:t>第一批</w:t>
      </w:r>
    </w:p>
    <w:p>
      <w:pPr>
        <w:spacing w:line="700" w:lineRule="exact"/>
        <w:ind w:firstLine="627" w:firstLineChars="196"/>
        <w:rPr>
          <w:rFonts w:ascii="楷体_GB2312" w:hAnsi="宋体" w:eastAsia="楷体_GB2312" w:cs="宋体"/>
          <w:color w:val="000000"/>
          <w:kern w:val="0"/>
          <w:sz w:val="32"/>
          <w:szCs w:val="32"/>
        </w:rPr>
      </w:pPr>
      <w:r>
        <w:rPr>
          <w:rFonts w:hint="eastAsia" w:ascii="楷体_GB2312" w:hAnsi="宋体" w:eastAsia="楷体_GB2312" w:cs="宋体"/>
          <w:color w:val="000000"/>
          <w:kern w:val="0"/>
          <w:sz w:val="32"/>
          <w:szCs w:val="32"/>
        </w:rPr>
        <w:t>1.招生范围：</w:t>
      </w:r>
    </w:p>
    <w:tbl>
      <w:tblPr>
        <w:tblStyle w:val="6"/>
        <w:tblpPr w:leftFromText="180" w:rightFromText="180" w:vertAnchor="text" w:horzAnchor="margin" w:tblpXSpec="center" w:tblpY="286"/>
        <w:tblW w:w="8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1070"/>
        <w:gridCol w:w="1986"/>
        <w:gridCol w:w="5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457" w:type="dxa"/>
            <w:vAlign w:val="center"/>
          </w:tcPr>
          <w:p>
            <w:pPr>
              <w:widowControl/>
              <w:shd w:val="clear" w:color="auto" w:fill="FFFFFF"/>
              <w:snapToGrid w:val="0"/>
              <w:spacing w:line="500" w:lineRule="exact"/>
              <w:jc w:val="left"/>
              <w:rPr>
                <w:rFonts w:ascii="仿宋_GB2312" w:hAnsi="仿宋" w:eastAsia="仿宋_GB2312" w:cs="宋体"/>
                <w:b/>
                <w:kern w:val="0"/>
                <w:sz w:val="24"/>
              </w:rPr>
            </w:pPr>
            <w:r>
              <w:rPr>
                <w:rFonts w:hint="eastAsia" w:ascii="仿宋_GB2312" w:hAnsi="仿宋" w:eastAsia="仿宋_GB2312" w:cs="宋体"/>
                <w:b/>
                <w:kern w:val="0"/>
                <w:sz w:val="24"/>
              </w:rPr>
              <w:t>序</w:t>
            </w:r>
          </w:p>
        </w:tc>
        <w:tc>
          <w:tcPr>
            <w:tcW w:w="1070" w:type="dxa"/>
            <w:vAlign w:val="center"/>
          </w:tcPr>
          <w:p>
            <w:pPr>
              <w:widowControl/>
              <w:shd w:val="clear" w:color="auto" w:fill="FFFFFF"/>
              <w:snapToGrid w:val="0"/>
              <w:spacing w:line="500" w:lineRule="exact"/>
              <w:ind w:firstLine="120" w:firstLineChars="50"/>
              <w:jc w:val="left"/>
              <w:rPr>
                <w:rFonts w:ascii="仿宋_GB2312" w:hAnsi="仿宋" w:eastAsia="仿宋_GB2312" w:cs="宋体"/>
                <w:b/>
                <w:kern w:val="0"/>
                <w:sz w:val="24"/>
              </w:rPr>
            </w:pPr>
            <w:r>
              <w:rPr>
                <w:rFonts w:hint="eastAsia" w:ascii="仿宋_GB2312" w:hAnsi="仿宋" w:eastAsia="仿宋_GB2312" w:cs="宋体"/>
                <w:b/>
                <w:kern w:val="0"/>
                <w:sz w:val="24"/>
              </w:rPr>
              <w:t>幼儿园</w:t>
            </w:r>
          </w:p>
        </w:tc>
        <w:tc>
          <w:tcPr>
            <w:tcW w:w="1986" w:type="dxa"/>
            <w:vAlign w:val="center"/>
          </w:tcPr>
          <w:p>
            <w:pPr>
              <w:widowControl/>
              <w:shd w:val="clear" w:color="auto" w:fill="FFFFFF"/>
              <w:snapToGrid w:val="0"/>
              <w:spacing w:line="500" w:lineRule="exact"/>
              <w:jc w:val="center"/>
              <w:rPr>
                <w:rFonts w:ascii="仿宋_GB2312" w:hAnsi="仿宋" w:eastAsia="仿宋_GB2312" w:cs="宋体"/>
                <w:b/>
                <w:kern w:val="0"/>
                <w:sz w:val="24"/>
              </w:rPr>
            </w:pPr>
            <w:r>
              <w:rPr>
                <w:rFonts w:hint="eastAsia" w:ascii="仿宋_GB2312" w:hAnsi="仿宋" w:eastAsia="仿宋_GB2312" w:cs="宋体"/>
                <w:b/>
                <w:kern w:val="0"/>
                <w:sz w:val="24"/>
              </w:rPr>
              <w:t>分园区</w:t>
            </w:r>
          </w:p>
        </w:tc>
        <w:tc>
          <w:tcPr>
            <w:tcW w:w="5243" w:type="dxa"/>
            <w:vAlign w:val="center"/>
          </w:tcPr>
          <w:p>
            <w:pPr>
              <w:widowControl/>
              <w:shd w:val="clear" w:color="auto" w:fill="FFFFFF"/>
              <w:snapToGrid w:val="0"/>
              <w:spacing w:line="500" w:lineRule="exact"/>
              <w:jc w:val="center"/>
              <w:rPr>
                <w:rFonts w:ascii="仿宋_GB2312" w:hAnsi="仿宋" w:eastAsia="仿宋_GB2312" w:cs="宋体"/>
                <w:b/>
                <w:kern w:val="0"/>
                <w:sz w:val="24"/>
              </w:rPr>
            </w:pPr>
            <w:r>
              <w:rPr>
                <w:rFonts w:hint="eastAsia" w:ascii="仿宋_GB2312" w:hAnsi="仿宋" w:eastAsia="仿宋_GB2312" w:cs="宋体"/>
                <w:b/>
                <w:kern w:val="0"/>
                <w:sz w:val="24"/>
              </w:rPr>
              <w:t>招生范围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8" w:hRule="atLeast"/>
        </w:trPr>
        <w:tc>
          <w:tcPr>
            <w:tcW w:w="457" w:type="dxa"/>
            <w:vMerge w:val="restart"/>
          </w:tcPr>
          <w:p>
            <w:pPr>
              <w:widowControl/>
              <w:shd w:val="clear" w:color="auto" w:fill="FFFFFF"/>
              <w:snapToGrid w:val="0"/>
              <w:spacing w:line="500" w:lineRule="exact"/>
              <w:jc w:val="left"/>
              <w:rPr>
                <w:rFonts w:ascii="仿宋_GB2312" w:hAnsi="仿宋" w:eastAsia="仿宋_GB2312" w:cs="宋体"/>
                <w:kern w:val="0"/>
                <w:sz w:val="24"/>
              </w:rPr>
            </w:pPr>
          </w:p>
          <w:p>
            <w:pPr>
              <w:widowControl/>
              <w:shd w:val="clear" w:color="auto" w:fill="FFFFFF"/>
              <w:snapToGrid w:val="0"/>
              <w:spacing w:line="500" w:lineRule="exact"/>
              <w:jc w:val="left"/>
              <w:rPr>
                <w:rFonts w:ascii="仿宋_GB2312" w:hAnsi="仿宋" w:eastAsia="仿宋_GB2312" w:cs="宋体"/>
                <w:kern w:val="0"/>
                <w:sz w:val="24"/>
              </w:rPr>
            </w:pPr>
            <w:r>
              <w:rPr>
                <w:rFonts w:hint="eastAsia" w:ascii="仿宋_GB2312" w:hAnsi="仿宋" w:eastAsia="仿宋_GB2312" w:cs="宋体"/>
                <w:kern w:val="0"/>
                <w:sz w:val="24"/>
              </w:rPr>
              <w:t>1</w:t>
            </w:r>
          </w:p>
        </w:tc>
        <w:tc>
          <w:tcPr>
            <w:tcW w:w="1070" w:type="dxa"/>
            <w:vMerge w:val="restart"/>
          </w:tcPr>
          <w:p>
            <w:pPr>
              <w:widowControl/>
              <w:shd w:val="clear" w:color="auto" w:fill="FFFFFF"/>
              <w:snapToGrid w:val="0"/>
              <w:spacing w:line="500" w:lineRule="exact"/>
              <w:jc w:val="center"/>
              <w:rPr>
                <w:rFonts w:ascii="仿宋_GB2312" w:hAnsi="仿宋" w:eastAsia="仿宋_GB2312" w:cs="宋体"/>
                <w:kern w:val="0"/>
                <w:sz w:val="24"/>
              </w:rPr>
            </w:pPr>
          </w:p>
          <w:p>
            <w:pPr>
              <w:widowControl/>
              <w:shd w:val="clear" w:color="auto" w:fill="FFFFFF"/>
              <w:snapToGrid w:val="0"/>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机关</w:t>
            </w:r>
          </w:p>
          <w:p>
            <w:pPr>
              <w:widowControl/>
              <w:shd w:val="clear" w:color="auto" w:fill="FFFFFF"/>
              <w:snapToGrid w:val="0"/>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幼儿园</w:t>
            </w:r>
          </w:p>
        </w:tc>
        <w:tc>
          <w:tcPr>
            <w:tcW w:w="1986" w:type="dxa"/>
            <w:vAlign w:val="center"/>
          </w:tcPr>
          <w:p>
            <w:pPr>
              <w:widowControl/>
              <w:shd w:val="clear" w:color="auto" w:fill="FFFFFF"/>
              <w:snapToGrid w:val="0"/>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汇丰广场主园区</w:t>
            </w:r>
          </w:p>
        </w:tc>
        <w:tc>
          <w:tcPr>
            <w:tcW w:w="5243" w:type="dxa"/>
          </w:tcPr>
          <w:p>
            <w:pPr>
              <w:widowControl/>
              <w:shd w:val="clear" w:color="auto" w:fill="FFFFFF"/>
              <w:snapToGrid w:val="0"/>
              <w:spacing w:line="440" w:lineRule="exact"/>
              <w:jc w:val="left"/>
              <w:rPr>
                <w:rFonts w:ascii="仿宋_GB2312" w:hAnsi="仿宋" w:eastAsia="仿宋_GB2312" w:cs="宋体"/>
                <w:kern w:val="0"/>
                <w:sz w:val="24"/>
                <w:u w:val="single"/>
              </w:rPr>
            </w:pPr>
            <w:r>
              <w:rPr>
                <w:rFonts w:hint="eastAsia" w:ascii="仿宋_GB2312" w:hAnsi="仿宋" w:eastAsia="仿宋_GB2312" w:cs="宋体"/>
                <w:kern w:val="0"/>
                <w:sz w:val="24"/>
              </w:rPr>
              <w:t>县中心城区机关部门事业单位(含高新区管委会、武康街道办事处、舞阳街道办事处、阜溪街道办事处)、机关幼儿园协议单位在编职工子女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457" w:type="dxa"/>
            <w:vMerge w:val="continue"/>
          </w:tcPr>
          <w:p>
            <w:pPr>
              <w:spacing w:line="500" w:lineRule="exact"/>
              <w:jc w:val="center"/>
              <w:rPr>
                <w:rFonts w:ascii="仿宋_GB2312" w:hAnsi="仿宋" w:eastAsia="仿宋_GB2312" w:cs="宋体"/>
                <w:b/>
                <w:kern w:val="0"/>
                <w:sz w:val="24"/>
              </w:rPr>
            </w:pPr>
          </w:p>
        </w:tc>
        <w:tc>
          <w:tcPr>
            <w:tcW w:w="1070" w:type="dxa"/>
            <w:vMerge w:val="continue"/>
          </w:tcPr>
          <w:p>
            <w:pPr>
              <w:spacing w:line="500" w:lineRule="exact"/>
              <w:jc w:val="center"/>
              <w:rPr>
                <w:rFonts w:ascii="仿宋_GB2312" w:hAnsi="仿宋" w:eastAsia="仿宋_GB2312" w:cs="宋体"/>
                <w:b/>
                <w:kern w:val="0"/>
                <w:sz w:val="24"/>
              </w:rPr>
            </w:pPr>
          </w:p>
        </w:tc>
        <w:tc>
          <w:tcPr>
            <w:tcW w:w="1986" w:type="dxa"/>
          </w:tcPr>
          <w:p>
            <w:pPr>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翡翠城分园区</w:t>
            </w:r>
          </w:p>
        </w:tc>
        <w:tc>
          <w:tcPr>
            <w:tcW w:w="5243" w:type="dxa"/>
            <w:vAlign w:val="center"/>
          </w:tcPr>
          <w:p>
            <w:pPr>
              <w:spacing w:line="500" w:lineRule="exact"/>
              <w:rPr>
                <w:rFonts w:ascii="仿宋_GB2312" w:hAnsi="仿宋" w:eastAsia="仿宋_GB2312" w:cs="宋体"/>
                <w:kern w:val="0"/>
                <w:sz w:val="24"/>
              </w:rPr>
            </w:pPr>
            <w:r>
              <w:rPr>
                <w:rFonts w:hint="eastAsia" w:ascii="仿宋_GB2312" w:hAnsi="仿宋" w:eastAsia="仿宋_GB2312" w:cs="宋体"/>
                <w:kern w:val="0"/>
                <w:sz w:val="24"/>
              </w:rPr>
              <w:t>翡翠城小区业主直系亲属子女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vMerge w:val="restart"/>
          </w:tcPr>
          <w:p>
            <w:pPr>
              <w:spacing w:line="500" w:lineRule="exact"/>
              <w:jc w:val="center"/>
              <w:rPr>
                <w:rFonts w:ascii="仿宋_GB2312" w:hAnsi="仿宋" w:eastAsia="仿宋_GB2312" w:cs="宋体"/>
                <w:kern w:val="0"/>
                <w:sz w:val="24"/>
              </w:rPr>
            </w:pPr>
          </w:p>
          <w:p>
            <w:pPr>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2</w:t>
            </w:r>
          </w:p>
          <w:p>
            <w:pPr>
              <w:spacing w:line="500" w:lineRule="exact"/>
              <w:jc w:val="center"/>
              <w:rPr>
                <w:rFonts w:ascii="仿宋_GB2312" w:hAnsi="仿宋" w:eastAsia="仿宋_GB2312" w:cs="宋体"/>
                <w:kern w:val="0"/>
                <w:sz w:val="24"/>
              </w:rPr>
            </w:pPr>
          </w:p>
          <w:p>
            <w:pPr>
              <w:spacing w:line="500" w:lineRule="exact"/>
              <w:jc w:val="center"/>
              <w:rPr>
                <w:rFonts w:ascii="仿宋_GB2312" w:hAnsi="仿宋" w:eastAsia="仿宋_GB2312" w:cs="宋体"/>
                <w:kern w:val="0"/>
                <w:sz w:val="24"/>
              </w:rPr>
            </w:pPr>
          </w:p>
        </w:tc>
        <w:tc>
          <w:tcPr>
            <w:tcW w:w="1070" w:type="dxa"/>
            <w:vMerge w:val="restart"/>
            <w:vAlign w:val="center"/>
          </w:tcPr>
          <w:p>
            <w:pPr>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第一</w:t>
            </w:r>
          </w:p>
          <w:p>
            <w:pPr>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实验幼教集团</w:t>
            </w:r>
          </w:p>
        </w:tc>
        <w:tc>
          <w:tcPr>
            <w:tcW w:w="1986" w:type="dxa"/>
          </w:tcPr>
          <w:p>
            <w:pPr>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蓝色港湾主园区</w:t>
            </w:r>
          </w:p>
        </w:tc>
        <w:tc>
          <w:tcPr>
            <w:tcW w:w="5243" w:type="dxa"/>
            <w:vAlign w:val="center"/>
          </w:tcPr>
          <w:p>
            <w:pPr>
              <w:spacing w:line="500" w:lineRule="exact"/>
              <w:rPr>
                <w:rFonts w:ascii="仿宋_GB2312" w:hAnsi="仿宋" w:eastAsia="仿宋_GB2312" w:cs="宋体"/>
                <w:kern w:val="0"/>
                <w:sz w:val="24"/>
              </w:rPr>
            </w:pPr>
            <w:r>
              <w:rPr>
                <w:rFonts w:hint="eastAsia" w:ascii="仿宋_GB2312" w:hAnsi="仿宋" w:eastAsia="仿宋_GB2312" w:cs="宋体"/>
                <w:kern w:val="0"/>
                <w:sz w:val="24"/>
              </w:rPr>
              <w:t>蓝色港湾小区业主直系亲属子女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vMerge w:val="continue"/>
          </w:tcPr>
          <w:p>
            <w:pPr>
              <w:spacing w:line="500" w:lineRule="exact"/>
              <w:jc w:val="center"/>
              <w:rPr>
                <w:rFonts w:ascii="仿宋_GB2312" w:hAnsi="仿宋" w:eastAsia="仿宋_GB2312" w:cs="宋体"/>
                <w:b/>
                <w:kern w:val="0"/>
                <w:sz w:val="24"/>
              </w:rPr>
            </w:pPr>
          </w:p>
        </w:tc>
        <w:tc>
          <w:tcPr>
            <w:tcW w:w="1070" w:type="dxa"/>
            <w:vMerge w:val="continue"/>
          </w:tcPr>
          <w:p>
            <w:pPr>
              <w:spacing w:line="500" w:lineRule="exact"/>
              <w:jc w:val="center"/>
              <w:rPr>
                <w:rFonts w:ascii="仿宋_GB2312" w:hAnsi="仿宋" w:eastAsia="仿宋_GB2312" w:cs="宋体"/>
                <w:b/>
                <w:kern w:val="0"/>
                <w:sz w:val="24"/>
              </w:rPr>
            </w:pPr>
          </w:p>
        </w:tc>
        <w:tc>
          <w:tcPr>
            <w:tcW w:w="1986" w:type="dxa"/>
          </w:tcPr>
          <w:p>
            <w:pPr>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保利分园区</w:t>
            </w:r>
          </w:p>
        </w:tc>
        <w:tc>
          <w:tcPr>
            <w:tcW w:w="5243" w:type="dxa"/>
            <w:vAlign w:val="center"/>
          </w:tcPr>
          <w:p>
            <w:pPr>
              <w:spacing w:line="500" w:lineRule="exact"/>
              <w:rPr>
                <w:rFonts w:ascii="仿宋_GB2312" w:hAnsi="仿宋" w:eastAsia="仿宋_GB2312" w:cs="宋体"/>
                <w:kern w:val="0"/>
                <w:sz w:val="24"/>
              </w:rPr>
            </w:pPr>
            <w:r>
              <w:rPr>
                <w:rFonts w:hint="eastAsia" w:ascii="仿宋_GB2312" w:hAnsi="仿宋" w:eastAsia="仿宋_GB2312" w:cs="宋体"/>
                <w:kern w:val="0"/>
                <w:sz w:val="24"/>
              </w:rPr>
              <w:t>保利原乡小区业主直系亲属子女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vMerge w:val="continue"/>
          </w:tcPr>
          <w:p>
            <w:pPr>
              <w:spacing w:line="500" w:lineRule="exact"/>
              <w:jc w:val="center"/>
              <w:rPr>
                <w:rFonts w:ascii="仿宋_GB2312" w:hAnsi="仿宋" w:eastAsia="仿宋_GB2312" w:cs="宋体"/>
                <w:b/>
                <w:kern w:val="0"/>
                <w:sz w:val="24"/>
              </w:rPr>
            </w:pPr>
          </w:p>
        </w:tc>
        <w:tc>
          <w:tcPr>
            <w:tcW w:w="1070" w:type="dxa"/>
            <w:vMerge w:val="continue"/>
          </w:tcPr>
          <w:p>
            <w:pPr>
              <w:spacing w:line="500" w:lineRule="exact"/>
              <w:jc w:val="center"/>
              <w:rPr>
                <w:rFonts w:ascii="仿宋_GB2312" w:hAnsi="仿宋" w:eastAsia="仿宋_GB2312" w:cs="宋体"/>
                <w:b/>
                <w:kern w:val="0"/>
                <w:sz w:val="24"/>
              </w:rPr>
            </w:pPr>
          </w:p>
        </w:tc>
        <w:tc>
          <w:tcPr>
            <w:tcW w:w="1986" w:type="dxa"/>
          </w:tcPr>
          <w:p>
            <w:pPr>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美都御府分园区</w:t>
            </w:r>
          </w:p>
        </w:tc>
        <w:tc>
          <w:tcPr>
            <w:tcW w:w="5243" w:type="dxa"/>
            <w:vAlign w:val="center"/>
          </w:tcPr>
          <w:p>
            <w:pPr>
              <w:spacing w:line="500" w:lineRule="exact"/>
              <w:rPr>
                <w:rFonts w:ascii="仿宋_GB2312" w:hAnsi="仿宋" w:eastAsia="仿宋_GB2312" w:cs="宋体"/>
                <w:kern w:val="0"/>
                <w:sz w:val="24"/>
              </w:rPr>
            </w:pPr>
            <w:r>
              <w:rPr>
                <w:rFonts w:hint="eastAsia" w:ascii="仿宋_GB2312" w:hAnsi="仿宋" w:eastAsia="仿宋_GB2312" w:cs="宋体"/>
                <w:kern w:val="0"/>
                <w:sz w:val="24"/>
              </w:rPr>
              <w:t>美都御府小区业主直系亲属子女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457" w:type="dxa"/>
            <w:vMerge w:val="continue"/>
          </w:tcPr>
          <w:p>
            <w:pPr>
              <w:spacing w:line="500" w:lineRule="exact"/>
              <w:jc w:val="center"/>
              <w:rPr>
                <w:rFonts w:ascii="仿宋_GB2312" w:hAnsi="仿宋" w:eastAsia="仿宋_GB2312" w:cs="宋体"/>
                <w:b/>
                <w:kern w:val="0"/>
                <w:sz w:val="24"/>
              </w:rPr>
            </w:pPr>
          </w:p>
        </w:tc>
        <w:tc>
          <w:tcPr>
            <w:tcW w:w="1070" w:type="dxa"/>
            <w:vMerge w:val="continue"/>
          </w:tcPr>
          <w:p>
            <w:pPr>
              <w:spacing w:line="500" w:lineRule="exact"/>
              <w:jc w:val="center"/>
              <w:rPr>
                <w:rFonts w:ascii="仿宋_GB2312" w:hAnsi="仿宋" w:eastAsia="仿宋_GB2312" w:cs="宋体"/>
                <w:b/>
                <w:kern w:val="0"/>
                <w:sz w:val="24"/>
              </w:rPr>
            </w:pPr>
          </w:p>
        </w:tc>
        <w:tc>
          <w:tcPr>
            <w:tcW w:w="1986" w:type="dxa"/>
            <w:vAlign w:val="center"/>
          </w:tcPr>
          <w:p>
            <w:pPr>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英溪桃源分园区</w:t>
            </w:r>
          </w:p>
        </w:tc>
        <w:tc>
          <w:tcPr>
            <w:tcW w:w="5243" w:type="dxa"/>
            <w:vAlign w:val="center"/>
          </w:tcPr>
          <w:p>
            <w:pPr>
              <w:spacing w:line="500" w:lineRule="exact"/>
              <w:rPr>
                <w:rFonts w:ascii="仿宋_GB2312" w:hAnsi="仿宋" w:eastAsia="仿宋_GB2312" w:cs="宋体"/>
                <w:kern w:val="0"/>
                <w:sz w:val="24"/>
              </w:rPr>
            </w:pPr>
            <w:r>
              <w:rPr>
                <w:rFonts w:hint="eastAsia" w:ascii="仿宋_GB2312" w:hAnsi="仿宋" w:eastAsia="仿宋_GB2312" w:cs="宋体"/>
                <w:kern w:val="0"/>
                <w:sz w:val="24"/>
              </w:rPr>
              <w:t>英溪桃源小区业主直系亲属子女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vMerge w:val="restart"/>
          </w:tcPr>
          <w:p>
            <w:pPr>
              <w:spacing w:line="500" w:lineRule="exact"/>
              <w:jc w:val="center"/>
              <w:rPr>
                <w:rFonts w:ascii="仿宋_GB2312" w:hAnsi="仿宋" w:eastAsia="仿宋_GB2312" w:cs="宋体"/>
                <w:kern w:val="0"/>
                <w:sz w:val="24"/>
              </w:rPr>
            </w:pPr>
          </w:p>
          <w:p>
            <w:pPr>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3</w:t>
            </w:r>
          </w:p>
          <w:p>
            <w:pPr>
              <w:spacing w:line="500" w:lineRule="exact"/>
              <w:jc w:val="center"/>
              <w:rPr>
                <w:rFonts w:ascii="仿宋_GB2312" w:hAnsi="仿宋" w:eastAsia="仿宋_GB2312" w:cs="宋体"/>
                <w:kern w:val="0"/>
                <w:sz w:val="24"/>
              </w:rPr>
            </w:pPr>
          </w:p>
        </w:tc>
        <w:tc>
          <w:tcPr>
            <w:tcW w:w="1070" w:type="dxa"/>
            <w:vMerge w:val="restart"/>
          </w:tcPr>
          <w:p>
            <w:pPr>
              <w:spacing w:line="500" w:lineRule="exact"/>
              <w:ind w:firstLine="235" w:firstLineChars="98"/>
              <w:rPr>
                <w:rFonts w:ascii="仿宋_GB2312" w:hAnsi="仿宋" w:eastAsia="仿宋_GB2312" w:cs="宋体"/>
                <w:kern w:val="0"/>
                <w:sz w:val="24"/>
              </w:rPr>
            </w:pPr>
            <w:r>
              <w:rPr>
                <w:rFonts w:hint="eastAsia" w:ascii="仿宋_GB2312" w:hAnsi="仿宋" w:eastAsia="仿宋_GB2312" w:cs="宋体"/>
                <w:kern w:val="0"/>
                <w:sz w:val="24"/>
              </w:rPr>
              <w:t>第二</w:t>
            </w:r>
          </w:p>
          <w:p>
            <w:pPr>
              <w:spacing w:line="500" w:lineRule="exact"/>
              <w:ind w:left="62"/>
              <w:jc w:val="center"/>
              <w:rPr>
                <w:rFonts w:ascii="仿宋_GB2312" w:hAnsi="仿宋" w:eastAsia="仿宋_GB2312" w:cs="宋体"/>
                <w:kern w:val="0"/>
                <w:sz w:val="24"/>
              </w:rPr>
            </w:pPr>
            <w:r>
              <w:rPr>
                <w:rFonts w:hint="eastAsia" w:ascii="仿宋_GB2312" w:hAnsi="仿宋" w:eastAsia="仿宋_GB2312" w:cs="宋体"/>
                <w:kern w:val="0"/>
                <w:sz w:val="24"/>
              </w:rPr>
              <w:t>实验</w:t>
            </w:r>
          </w:p>
          <w:p>
            <w:pPr>
              <w:spacing w:line="500" w:lineRule="exact"/>
              <w:ind w:left="62"/>
              <w:jc w:val="center"/>
              <w:rPr>
                <w:rFonts w:ascii="仿宋_GB2312" w:hAnsi="仿宋" w:eastAsia="仿宋_GB2312" w:cs="宋体"/>
                <w:kern w:val="0"/>
                <w:sz w:val="24"/>
              </w:rPr>
            </w:pPr>
            <w:r>
              <w:rPr>
                <w:rFonts w:hint="eastAsia" w:ascii="仿宋_GB2312" w:hAnsi="仿宋" w:eastAsia="仿宋_GB2312" w:cs="宋体"/>
                <w:kern w:val="0"/>
                <w:sz w:val="24"/>
              </w:rPr>
              <w:t>幼儿园</w:t>
            </w:r>
          </w:p>
        </w:tc>
        <w:tc>
          <w:tcPr>
            <w:tcW w:w="1986" w:type="dxa"/>
            <w:vAlign w:val="center"/>
          </w:tcPr>
          <w:p>
            <w:pPr>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营盘主园区</w:t>
            </w:r>
          </w:p>
        </w:tc>
        <w:tc>
          <w:tcPr>
            <w:tcW w:w="5243" w:type="dxa"/>
            <w:vAlign w:val="center"/>
          </w:tcPr>
          <w:p>
            <w:pPr>
              <w:spacing w:line="500" w:lineRule="exact"/>
              <w:rPr>
                <w:rFonts w:ascii="仿宋_GB2312" w:hAnsi="仿宋" w:eastAsia="仿宋_GB2312" w:cs="宋体"/>
                <w:kern w:val="0"/>
                <w:sz w:val="24"/>
              </w:rPr>
            </w:pPr>
            <w:r>
              <w:rPr>
                <w:rFonts w:hint="eastAsia" w:ascii="仿宋_GB2312" w:hAnsi="仿宋" w:eastAsia="仿宋_GB2312" w:cs="宋体"/>
                <w:kern w:val="0"/>
                <w:sz w:val="24"/>
              </w:rPr>
              <w:t>营盘小区业主直系亲属子女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vMerge w:val="continue"/>
          </w:tcPr>
          <w:p>
            <w:pPr>
              <w:spacing w:line="500" w:lineRule="exact"/>
              <w:jc w:val="center"/>
              <w:rPr>
                <w:rFonts w:ascii="仿宋_GB2312" w:hAnsi="仿宋" w:eastAsia="仿宋_GB2312" w:cs="宋体"/>
                <w:kern w:val="0"/>
                <w:sz w:val="24"/>
              </w:rPr>
            </w:pPr>
          </w:p>
        </w:tc>
        <w:tc>
          <w:tcPr>
            <w:tcW w:w="1070" w:type="dxa"/>
            <w:vMerge w:val="continue"/>
          </w:tcPr>
          <w:p>
            <w:pPr>
              <w:spacing w:line="500" w:lineRule="exact"/>
              <w:jc w:val="center"/>
              <w:rPr>
                <w:rFonts w:ascii="仿宋_GB2312" w:hAnsi="仿宋" w:eastAsia="仿宋_GB2312" w:cs="宋体"/>
                <w:kern w:val="0"/>
                <w:sz w:val="24"/>
              </w:rPr>
            </w:pPr>
          </w:p>
        </w:tc>
        <w:tc>
          <w:tcPr>
            <w:tcW w:w="1986" w:type="dxa"/>
            <w:vAlign w:val="center"/>
          </w:tcPr>
          <w:p>
            <w:pPr>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格兰维亚分园区</w:t>
            </w:r>
          </w:p>
        </w:tc>
        <w:tc>
          <w:tcPr>
            <w:tcW w:w="5243" w:type="dxa"/>
            <w:vAlign w:val="center"/>
          </w:tcPr>
          <w:p>
            <w:pPr>
              <w:spacing w:line="500" w:lineRule="exact"/>
              <w:rPr>
                <w:rFonts w:ascii="仿宋_GB2312" w:hAnsi="仿宋" w:eastAsia="仿宋_GB2312" w:cs="宋体"/>
                <w:kern w:val="0"/>
                <w:sz w:val="24"/>
              </w:rPr>
            </w:pPr>
            <w:r>
              <w:rPr>
                <w:rFonts w:hint="eastAsia" w:ascii="仿宋_GB2312" w:hAnsi="仿宋" w:eastAsia="仿宋_GB2312" w:cs="宋体"/>
                <w:kern w:val="0"/>
                <w:sz w:val="24"/>
              </w:rPr>
              <w:t>格兰维亚小区业主直系亲属子女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vMerge w:val="continue"/>
          </w:tcPr>
          <w:p>
            <w:pPr>
              <w:spacing w:line="500" w:lineRule="exact"/>
              <w:jc w:val="center"/>
              <w:rPr>
                <w:rFonts w:ascii="仿宋_GB2312" w:hAnsi="仿宋" w:eastAsia="仿宋_GB2312" w:cs="宋体"/>
                <w:kern w:val="0"/>
                <w:sz w:val="24"/>
              </w:rPr>
            </w:pPr>
          </w:p>
        </w:tc>
        <w:tc>
          <w:tcPr>
            <w:tcW w:w="1070" w:type="dxa"/>
            <w:vMerge w:val="continue"/>
          </w:tcPr>
          <w:p>
            <w:pPr>
              <w:spacing w:line="500" w:lineRule="exact"/>
              <w:jc w:val="center"/>
              <w:rPr>
                <w:rFonts w:ascii="仿宋_GB2312" w:hAnsi="仿宋" w:eastAsia="仿宋_GB2312" w:cs="宋体"/>
                <w:kern w:val="0"/>
                <w:sz w:val="24"/>
              </w:rPr>
            </w:pPr>
          </w:p>
        </w:tc>
        <w:tc>
          <w:tcPr>
            <w:tcW w:w="1986" w:type="dxa"/>
            <w:vAlign w:val="center"/>
          </w:tcPr>
          <w:p>
            <w:pPr>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玉墅林枫分园区</w:t>
            </w:r>
          </w:p>
        </w:tc>
        <w:tc>
          <w:tcPr>
            <w:tcW w:w="5243" w:type="dxa"/>
            <w:vAlign w:val="center"/>
          </w:tcPr>
          <w:p>
            <w:pPr>
              <w:spacing w:line="500" w:lineRule="exact"/>
              <w:rPr>
                <w:rFonts w:ascii="仿宋_GB2312" w:hAnsi="仿宋" w:eastAsia="仿宋_GB2312" w:cs="宋体"/>
                <w:kern w:val="0"/>
                <w:sz w:val="24"/>
              </w:rPr>
            </w:pPr>
            <w:r>
              <w:rPr>
                <w:rFonts w:hint="eastAsia" w:ascii="仿宋_GB2312" w:hAnsi="仿宋" w:eastAsia="仿宋_GB2312" w:cs="宋体"/>
                <w:kern w:val="0"/>
                <w:sz w:val="24"/>
              </w:rPr>
              <w:t>玉墅林枫小区业主直系亲属子女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vMerge w:val="restart"/>
            <w:vAlign w:val="center"/>
          </w:tcPr>
          <w:p>
            <w:pPr>
              <w:spacing w:line="500" w:lineRule="exact"/>
              <w:jc w:val="center"/>
              <w:rPr>
                <w:rFonts w:ascii="仿宋_GB2312" w:hAnsi="仿宋" w:eastAsia="仿宋_GB2312" w:cs="宋体"/>
                <w:kern w:val="0"/>
                <w:sz w:val="24"/>
              </w:rPr>
            </w:pPr>
          </w:p>
          <w:p>
            <w:pPr>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4</w:t>
            </w:r>
          </w:p>
          <w:p>
            <w:pPr>
              <w:spacing w:line="500" w:lineRule="exact"/>
              <w:rPr>
                <w:rFonts w:ascii="仿宋_GB2312" w:hAnsi="仿宋" w:eastAsia="仿宋_GB2312" w:cs="宋体"/>
                <w:kern w:val="0"/>
                <w:sz w:val="24"/>
              </w:rPr>
            </w:pPr>
          </w:p>
        </w:tc>
        <w:tc>
          <w:tcPr>
            <w:tcW w:w="1070" w:type="dxa"/>
            <w:vMerge w:val="restart"/>
            <w:vAlign w:val="center"/>
          </w:tcPr>
          <w:p>
            <w:pPr>
              <w:spacing w:line="500" w:lineRule="exact"/>
              <w:ind w:firstLine="235" w:firstLineChars="98"/>
              <w:rPr>
                <w:rFonts w:ascii="仿宋_GB2312" w:hAnsi="仿宋" w:eastAsia="仿宋_GB2312" w:cs="宋体"/>
                <w:kern w:val="0"/>
                <w:sz w:val="24"/>
              </w:rPr>
            </w:pPr>
            <w:r>
              <w:rPr>
                <w:rFonts w:hint="eastAsia" w:ascii="仿宋_GB2312" w:hAnsi="仿宋" w:eastAsia="仿宋_GB2312" w:cs="宋体"/>
                <w:kern w:val="0"/>
                <w:sz w:val="24"/>
              </w:rPr>
              <w:t>远望</w:t>
            </w:r>
          </w:p>
          <w:p>
            <w:pPr>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幼儿园</w:t>
            </w:r>
          </w:p>
          <w:p>
            <w:pPr>
              <w:spacing w:line="500" w:lineRule="exact"/>
              <w:rPr>
                <w:rFonts w:ascii="仿宋_GB2312" w:hAnsi="仿宋" w:eastAsia="仿宋_GB2312" w:cs="宋体"/>
                <w:kern w:val="0"/>
                <w:sz w:val="24"/>
              </w:rPr>
            </w:pPr>
          </w:p>
        </w:tc>
        <w:tc>
          <w:tcPr>
            <w:tcW w:w="1986" w:type="dxa"/>
            <w:vAlign w:val="center"/>
          </w:tcPr>
          <w:p>
            <w:pPr>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群安主园区</w:t>
            </w:r>
          </w:p>
        </w:tc>
        <w:tc>
          <w:tcPr>
            <w:tcW w:w="5243" w:type="dxa"/>
            <w:vAlign w:val="center"/>
          </w:tcPr>
          <w:p>
            <w:pPr>
              <w:spacing w:line="500" w:lineRule="exact"/>
              <w:rPr>
                <w:rFonts w:ascii="仿宋_GB2312" w:hAnsi="仿宋" w:eastAsia="仿宋_GB2312" w:cs="宋体"/>
                <w:kern w:val="0"/>
                <w:sz w:val="24"/>
              </w:rPr>
            </w:pPr>
            <w:r>
              <w:rPr>
                <w:rFonts w:hint="eastAsia" w:ascii="仿宋_GB2312" w:hAnsi="仿宋" w:eastAsia="仿宋_GB2312" w:cs="宋体"/>
                <w:kern w:val="0"/>
                <w:sz w:val="24"/>
              </w:rPr>
              <w:t>群安一区业主直系亲属子女，军工集团</w:t>
            </w:r>
            <w:r>
              <w:rPr>
                <w:rFonts w:ascii="仿宋_GB2312" w:hAnsi="仿宋" w:eastAsia="仿宋_GB2312" w:cs="宋体"/>
                <w:kern w:val="0"/>
                <w:sz w:val="24"/>
              </w:rPr>
              <w:t>（原解放公司、红旗公司、新华公司）</w:t>
            </w:r>
            <w:r>
              <w:rPr>
                <w:rFonts w:hint="eastAsia" w:ascii="仿宋_GB2312" w:hAnsi="仿宋" w:eastAsia="仿宋_GB2312" w:cs="宋体"/>
                <w:kern w:val="0"/>
                <w:sz w:val="24"/>
              </w:rPr>
              <w:t>在编职工子女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vMerge w:val="continue"/>
          </w:tcPr>
          <w:p>
            <w:pPr>
              <w:spacing w:line="500" w:lineRule="exact"/>
              <w:jc w:val="center"/>
              <w:rPr>
                <w:rFonts w:ascii="仿宋_GB2312" w:hAnsi="仿宋" w:eastAsia="仿宋_GB2312" w:cs="宋体"/>
                <w:kern w:val="0"/>
                <w:sz w:val="24"/>
              </w:rPr>
            </w:pPr>
          </w:p>
        </w:tc>
        <w:tc>
          <w:tcPr>
            <w:tcW w:w="1070" w:type="dxa"/>
            <w:vMerge w:val="continue"/>
          </w:tcPr>
          <w:p>
            <w:pPr>
              <w:spacing w:line="500" w:lineRule="exact"/>
              <w:jc w:val="center"/>
              <w:rPr>
                <w:rFonts w:ascii="仿宋_GB2312" w:hAnsi="仿宋" w:eastAsia="仿宋_GB2312" w:cs="宋体"/>
                <w:kern w:val="0"/>
                <w:sz w:val="24"/>
              </w:rPr>
            </w:pPr>
          </w:p>
        </w:tc>
        <w:tc>
          <w:tcPr>
            <w:tcW w:w="1986" w:type="dxa"/>
          </w:tcPr>
          <w:p>
            <w:pPr>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祥和分园区</w:t>
            </w:r>
          </w:p>
        </w:tc>
        <w:tc>
          <w:tcPr>
            <w:tcW w:w="5243" w:type="dxa"/>
            <w:vAlign w:val="center"/>
          </w:tcPr>
          <w:p>
            <w:pPr>
              <w:spacing w:line="500" w:lineRule="exact"/>
              <w:rPr>
                <w:rFonts w:ascii="仿宋_GB2312" w:hAnsi="仿宋" w:eastAsia="仿宋_GB2312" w:cs="宋体"/>
                <w:kern w:val="0"/>
                <w:sz w:val="24"/>
              </w:rPr>
            </w:pPr>
            <w:r>
              <w:rPr>
                <w:rFonts w:hint="eastAsia" w:ascii="仿宋_GB2312" w:hAnsi="仿宋" w:eastAsia="仿宋_GB2312" w:cs="宋体"/>
                <w:kern w:val="0"/>
                <w:sz w:val="24"/>
              </w:rPr>
              <w:t>祥和小区业主直系亲属子女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457" w:type="dxa"/>
            <w:vMerge w:val="restart"/>
            <w:vAlign w:val="center"/>
          </w:tcPr>
          <w:p>
            <w:pPr>
              <w:spacing w:line="500" w:lineRule="exact"/>
              <w:jc w:val="center"/>
              <w:rPr>
                <w:rFonts w:ascii="仿宋_GB2312" w:hAnsi="仿宋" w:eastAsia="仿宋_GB2312" w:cs="宋体"/>
                <w:b/>
                <w:kern w:val="0"/>
                <w:sz w:val="24"/>
              </w:rPr>
            </w:pPr>
          </w:p>
          <w:p>
            <w:pPr>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5</w:t>
            </w:r>
          </w:p>
        </w:tc>
        <w:tc>
          <w:tcPr>
            <w:tcW w:w="1070" w:type="dxa"/>
            <w:vMerge w:val="restart"/>
            <w:vAlign w:val="center"/>
          </w:tcPr>
          <w:p>
            <w:pPr>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地理信息小镇</w:t>
            </w:r>
          </w:p>
          <w:p>
            <w:pPr>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幼儿园</w:t>
            </w:r>
          </w:p>
        </w:tc>
        <w:tc>
          <w:tcPr>
            <w:tcW w:w="1986" w:type="dxa"/>
            <w:vAlign w:val="center"/>
          </w:tcPr>
          <w:p>
            <w:pPr>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地理信息小镇主园区</w:t>
            </w:r>
          </w:p>
        </w:tc>
        <w:tc>
          <w:tcPr>
            <w:tcW w:w="5243" w:type="dxa"/>
            <w:vAlign w:val="center"/>
          </w:tcPr>
          <w:p>
            <w:pPr>
              <w:spacing w:line="400" w:lineRule="exact"/>
              <w:rPr>
                <w:rFonts w:ascii="仿宋_GB2312" w:hAnsi="仿宋" w:eastAsia="仿宋_GB2312" w:cs="宋体"/>
                <w:w w:val="97"/>
                <w:kern w:val="0"/>
                <w:sz w:val="24"/>
                <w:u w:val="single"/>
              </w:rPr>
            </w:pPr>
            <w:r>
              <w:rPr>
                <w:rFonts w:hint="eastAsia" w:ascii="仿宋_GB2312" w:hAnsi="仿宋" w:eastAsia="仿宋_GB2312" w:cs="宋体"/>
                <w:w w:val="97"/>
                <w:kern w:val="0"/>
                <w:sz w:val="24"/>
              </w:rPr>
              <w:t>高新区管委会、舞阳街道办事处在编职工子女，地理信息小镇范围内的企事业单位职工子女，宋村、塔山村、太平村土地征用和拆迁本村户籍幼儿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457" w:type="dxa"/>
            <w:vMerge w:val="continue"/>
            <w:vAlign w:val="center"/>
          </w:tcPr>
          <w:p>
            <w:pPr>
              <w:spacing w:line="500" w:lineRule="exact"/>
              <w:jc w:val="center"/>
              <w:rPr>
                <w:rFonts w:ascii="仿宋_GB2312" w:hAnsi="仿宋" w:eastAsia="仿宋_GB2312" w:cs="宋体"/>
                <w:b/>
                <w:kern w:val="0"/>
                <w:sz w:val="24"/>
              </w:rPr>
            </w:pPr>
          </w:p>
        </w:tc>
        <w:tc>
          <w:tcPr>
            <w:tcW w:w="1070" w:type="dxa"/>
            <w:vMerge w:val="continue"/>
            <w:vAlign w:val="center"/>
          </w:tcPr>
          <w:p>
            <w:pPr>
              <w:spacing w:line="500" w:lineRule="exact"/>
              <w:jc w:val="center"/>
              <w:rPr>
                <w:rFonts w:ascii="仿宋_GB2312" w:hAnsi="仿宋" w:eastAsia="仿宋_GB2312" w:cs="宋体"/>
                <w:kern w:val="0"/>
                <w:sz w:val="24"/>
              </w:rPr>
            </w:pPr>
          </w:p>
        </w:tc>
        <w:tc>
          <w:tcPr>
            <w:tcW w:w="1986" w:type="dxa"/>
            <w:vAlign w:val="center"/>
          </w:tcPr>
          <w:p>
            <w:pPr>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人才公寓分园区</w:t>
            </w:r>
          </w:p>
        </w:tc>
        <w:tc>
          <w:tcPr>
            <w:tcW w:w="5243" w:type="dxa"/>
            <w:vAlign w:val="center"/>
          </w:tcPr>
          <w:p>
            <w:pPr>
              <w:spacing w:line="400" w:lineRule="exact"/>
              <w:rPr>
                <w:rFonts w:ascii="仿宋_GB2312" w:hAnsi="仿宋" w:eastAsia="仿宋_GB2312" w:cs="宋体"/>
                <w:i/>
                <w:kern w:val="0"/>
                <w:sz w:val="24"/>
              </w:rPr>
            </w:pPr>
            <w:r>
              <w:rPr>
                <w:rFonts w:hint="eastAsia" w:ascii="仿宋_GB2312" w:hAnsi="仿宋" w:eastAsia="仿宋_GB2312" w:cs="宋体"/>
                <w:kern w:val="0"/>
                <w:sz w:val="24"/>
              </w:rPr>
              <w:t>人才公寓小区住户直系亲属子女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457" w:type="dxa"/>
          </w:tcPr>
          <w:p>
            <w:pPr>
              <w:spacing w:line="500" w:lineRule="exact"/>
              <w:ind w:firstLine="120" w:firstLineChars="50"/>
              <w:rPr>
                <w:rFonts w:ascii="仿宋_GB2312" w:hAnsi="仿宋" w:eastAsia="仿宋_GB2312" w:cs="宋体"/>
                <w:kern w:val="0"/>
                <w:sz w:val="24"/>
              </w:rPr>
            </w:pPr>
            <w:r>
              <w:rPr>
                <w:rFonts w:hint="eastAsia" w:ascii="仿宋_GB2312" w:hAnsi="仿宋" w:eastAsia="仿宋_GB2312" w:cs="宋体"/>
                <w:kern w:val="0"/>
                <w:sz w:val="24"/>
              </w:rPr>
              <w:t>6</w:t>
            </w:r>
          </w:p>
        </w:tc>
        <w:tc>
          <w:tcPr>
            <w:tcW w:w="3056" w:type="dxa"/>
            <w:gridSpan w:val="2"/>
            <w:vAlign w:val="center"/>
          </w:tcPr>
          <w:p>
            <w:pPr>
              <w:spacing w:line="500" w:lineRule="exact"/>
              <w:ind w:firstLine="240" w:firstLineChars="100"/>
              <w:jc w:val="center"/>
              <w:rPr>
                <w:rFonts w:ascii="仿宋_GB2312" w:hAnsi="仿宋" w:eastAsia="仿宋_GB2312" w:cs="宋体"/>
                <w:kern w:val="0"/>
                <w:sz w:val="24"/>
              </w:rPr>
            </w:pPr>
            <w:r>
              <w:rPr>
                <w:rFonts w:hint="eastAsia" w:ascii="仿宋_GB2312" w:hAnsi="仿宋" w:eastAsia="仿宋_GB2312" w:cs="宋体"/>
                <w:kern w:val="0"/>
                <w:sz w:val="24"/>
              </w:rPr>
              <w:t>武康幼儿园</w:t>
            </w:r>
          </w:p>
        </w:tc>
        <w:tc>
          <w:tcPr>
            <w:tcW w:w="5243" w:type="dxa"/>
            <w:vAlign w:val="center"/>
          </w:tcPr>
          <w:p>
            <w:pPr>
              <w:spacing w:line="500" w:lineRule="exact"/>
              <w:rPr>
                <w:rFonts w:ascii="仿宋_GB2312" w:hAnsi="仿宋" w:eastAsia="仿宋_GB2312" w:cs="宋体"/>
                <w:kern w:val="0"/>
                <w:sz w:val="24"/>
              </w:rPr>
            </w:pPr>
            <w:r>
              <w:rPr>
                <w:rFonts w:hint="eastAsia" w:ascii="仿宋_GB2312" w:hAnsi="仿宋" w:eastAsia="仿宋_GB2312" w:cs="宋体"/>
                <w:kern w:val="0"/>
                <w:sz w:val="24"/>
              </w:rPr>
              <w:t>武康街道办事处在编职工子女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457" w:type="dxa"/>
            <w:vAlign w:val="center"/>
          </w:tcPr>
          <w:p>
            <w:pPr>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7</w:t>
            </w:r>
          </w:p>
        </w:tc>
        <w:tc>
          <w:tcPr>
            <w:tcW w:w="3056" w:type="dxa"/>
            <w:gridSpan w:val="2"/>
            <w:vAlign w:val="center"/>
          </w:tcPr>
          <w:p>
            <w:pPr>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千秋幼儿园</w:t>
            </w:r>
          </w:p>
        </w:tc>
        <w:tc>
          <w:tcPr>
            <w:tcW w:w="5243" w:type="dxa"/>
            <w:vAlign w:val="center"/>
          </w:tcPr>
          <w:p>
            <w:pPr>
              <w:spacing w:line="500" w:lineRule="exact"/>
              <w:rPr>
                <w:rFonts w:ascii="仿宋_GB2312" w:hAnsi="仿宋" w:eastAsia="仿宋_GB2312" w:cs="宋体"/>
                <w:kern w:val="0"/>
                <w:sz w:val="24"/>
              </w:rPr>
            </w:pPr>
            <w:r>
              <w:rPr>
                <w:rFonts w:hint="eastAsia" w:ascii="仿宋_GB2312" w:hAnsi="仿宋" w:eastAsia="仿宋_GB2312" w:cs="宋体"/>
                <w:kern w:val="0"/>
                <w:sz w:val="24"/>
              </w:rPr>
              <w:t>千秋安置小区（千龙名苑、千秋二期）业主直系亲属子女，丰桥小区拆迁安置的丰桥村户籍幼儿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457" w:type="dxa"/>
            <w:vMerge w:val="restart"/>
          </w:tcPr>
          <w:p>
            <w:pPr>
              <w:spacing w:line="500" w:lineRule="exact"/>
              <w:jc w:val="center"/>
              <w:rPr>
                <w:rFonts w:ascii="仿宋_GB2312" w:hAnsi="仿宋" w:eastAsia="仿宋_GB2312" w:cs="宋体"/>
                <w:kern w:val="0"/>
                <w:sz w:val="24"/>
              </w:rPr>
            </w:pPr>
          </w:p>
          <w:p>
            <w:pPr>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8</w:t>
            </w:r>
          </w:p>
        </w:tc>
        <w:tc>
          <w:tcPr>
            <w:tcW w:w="1070" w:type="dxa"/>
            <w:vMerge w:val="restart"/>
            <w:vAlign w:val="center"/>
          </w:tcPr>
          <w:p>
            <w:pPr>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秋山</w:t>
            </w:r>
          </w:p>
          <w:p>
            <w:pPr>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幼儿园</w:t>
            </w:r>
          </w:p>
        </w:tc>
        <w:tc>
          <w:tcPr>
            <w:tcW w:w="1986" w:type="dxa"/>
            <w:vAlign w:val="center"/>
          </w:tcPr>
          <w:p>
            <w:pPr>
              <w:spacing w:line="400" w:lineRule="exact"/>
              <w:jc w:val="center"/>
              <w:rPr>
                <w:rFonts w:ascii="仿宋_GB2312" w:hAnsi="仿宋" w:eastAsia="仿宋_GB2312" w:cs="宋体"/>
                <w:kern w:val="0"/>
                <w:sz w:val="24"/>
              </w:rPr>
            </w:pPr>
            <w:r>
              <w:rPr>
                <w:rFonts w:hint="eastAsia" w:ascii="仿宋_GB2312" w:hAnsi="仿宋" w:eastAsia="仿宋_GB2312" w:cs="宋体"/>
                <w:kern w:val="0"/>
                <w:sz w:val="24"/>
              </w:rPr>
              <w:t>秋山主园区</w:t>
            </w:r>
          </w:p>
        </w:tc>
        <w:tc>
          <w:tcPr>
            <w:tcW w:w="5243" w:type="dxa"/>
            <w:vMerge w:val="restart"/>
            <w:vAlign w:val="center"/>
          </w:tcPr>
          <w:p>
            <w:pPr>
              <w:spacing w:line="400" w:lineRule="exact"/>
              <w:rPr>
                <w:rFonts w:ascii="仿宋_GB2312" w:hAnsi="仿宋" w:eastAsia="仿宋_GB2312" w:cs="宋体"/>
                <w:w w:val="95"/>
                <w:kern w:val="0"/>
                <w:sz w:val="24"/>
              </w:rPr>
            </w:pPr>
            <w:r>
              <w:rPr>
                <w:rFonts w:hint="eastAsia" w:ascii="仿宋_GB2312" w:hAnsi="仿宋" w:eastAsia="仿宋_GB2312" w:cs="宋体"/>
                <w:w w:val="95"/>
                <w:kern w:val="0"/>
                <w:sz w:val="24"/>
              </w:rPr>
              <w:t>阜溪街道户籍幼儿、阜溪街道办事处在编职工子女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457" w:type="dxa"/>
            <w:vMerge w:val="continue"/>
          </w:tcPr>
          <w:p>
            <w:pPr>
              <w:spacing w:line="500" w:lineRule="exact"/>
              <w:jc w:val="center"/>
              <w:rPr>
                <w:rFonts w:ascii="仿宋_GB2312" w:hAnsi="仿宋" w:eastAsia="仿宋_GB2312" w:cs="宋体"/>
                <w:b/>
                <w:kern w:val="0"/>
                <w:sz w:val="24"/>
              </w:rPr>
            </w:pPr>
          </w:p>
        </w:tc>
        <w:tc>
          <w:tcPr>
            <w:tcW w:w="1070" w:type="dxa"/>
            <w:vMerge w:val="continue"/>
          </w:tcPr>
          <w:p>
            <w:pPr>
              <w:spacing w:line="500" w:lineRule="exact"/>
              <w:jc w:val="center"/>
              <w:rPr>
                <w:rFonts w:ascii="仿宋_GB2312" w:hAnsi="仿宋" w:eastAsia="仿宋_GB2312" w:cs="宋体"/>
                <w:kern w:val="0"/>
                <w:sz w:val="24"/>
              </w:rPr>
            </w:pPr>
          </w:p>
        </w:tc>
        <w:tc>
          <w:tcPr>
            <w:tcW w:w="1986" w:type="dxa"/>
            <w:vAlign w:val="center"/>
          </w:tcPr>
          <w:p>
            <w:pPr>
              <w:spacing w:line="500" w:lineRule="exact"/>
              <w:jc w:val="center"/>
              <w:rPr>
                <w:rFonts w:ascii="仿宋_GB2312" w:hAnsi="仿宋" w:eastAsia="仿宋_GB2312" w:cs="宋体"/>
                <w:kern w:val="0"/>
                <w:sz w:val="24"/>
              </w:rPr>
            </w:pPr>
            <w:r>
              <w:rPr>
                <w:rFonts w:hint="eastAsia" w:ascii="仿宋_GB2312" w:hAnsi="仿宋" w:eastAsia="仿宋_GB2312" w:cs="宋体"/>
                <w:kern w:val="0"/>
                <w:sz w:val="24"/>
              </w:rPr>
              <w:t>兴山分园区</w:t>
            </w:r>
          </w:p>
        </w:tc>
        <w:tc>
          <w:tcPr>
            <w:tcW w:w="5243" w:type="dxa"/>
            <w:vMerge w:val="continue"/>
          </w:tcPr>
          <w:p>
            <w:pPr>
              <w:spacing w:line="500" w:lineRule="exact"/>
              <w:rPr>
                <w:rFonts w:ascii="仿宋_GB2312" w:hAnsi="仿宋" w:eastAsia="仿宋_GB2312" w:cs="宋体"/>
                <w:kern w:val="0"/>
                <w:sz w:val="24"/>
              </w:rPr>
            </w:pPr>
          </w:p>
        </w:tc>
      </w:tr>
    </w:tbl>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2.有关说明：</w:t>
      </w:r>
    </w:p>
    <w:p>
      <w:pPr>
        <w:spacing w:line="60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fldChar w:fldCharType="begin"/>
      </w:r>
      <w:r>
        <w:rPr>
          <w:rFonts w:ascii="仿宋_GB2312" w:hAnsi="宋体" w:eastAsia="仿宋_GB2312" w:cs="宋体"/>
          <w:kern w:val="0"/>
          <w:sz w:val="32"/>
          <w:szCs w:val="32"/>
        </w:rPr>
        <w:instrText xml:space="preserve"> </w:instrText>
      </w:r>
      <w:r>
        <w:rPr>
          <w:rFonts w:hint="eastAsia" w:ascii="仿宋_GB2312" w:hAnsi="宋体" w:eastAsia="仿宋_GB2312" w:cs="宋体"/>
          <w:kern w:val="0"/>
          <w:sz w:val="32"/>
          <w:szCs w:val="32"/>
        </w:rPr>
        <w:instrText xml:space="preserve">= 1 \* GB3</w:instrText>
      </w:r>
      <w:r>
        <w:rPr>
          <w:rFonts w:ascii="仿宋_GB2312" w:hAnsi="宋体" w:eastAsia="仿宋_GB2312" w:cs="宋体"/>
          <w:kern w:val="0"/>
          <w:sz w:val="32"/>
          <w:szCs w:val="32"/>
        </w:rPr>
        <w:instrText xml:space="preserve"> </w:instrText>
      </w:r>
      <w:r>
        <w:rPr>
          <w:rFonts w:ascii="仿宋_GB2312" w:hAnsi="宋体" w:eastAsia="仿宋_GB2312" w:cs="宋体"/>
          <w:kern w:val="0"/>
          <w:sz w:val="32"/>
          <w:szCs w:val="32"/>
        </w:rPr>
        <w:fldChar w:fldCharType="separate"/>
      </w:r>
      <w:r>
        <w:rPr>
          <w:rFonts w:hint="eastAsia" w:ascii="仿宋_GB2312" w:hAnsi="宋体" w:eastAsia="仿宋_GB2312" w:cs="宋体"/>
          <w:kern w:val="0"/>
          <w:sz w:val="32"/>
          <w:szCs w:val="32"/>
        </w:rPr>
        <w:t>①</w:t>
      </w:r>
      <w:r>
        <w:rPr>
          <w:rFonts w:ascii="仿宋_GB2312" w:hAnsi="宋体" w:eastAsia="仿宋_GB2312" w:cs="宋体"/>
          <w:kern w:val="0"/>
          <w:sz w:val="32"/>
          <w:szCs w:val="32"/>
        </w:rPr>
        <w:fldChar w:fldCharType="end"/>
      </w:r>
      <w:r>
        <w:rPr>
          <w:rFonts w:hint="eastAsia" w:ascii="仿宋_GB2312" w:hAnsi="宋体" w:eastAsia="仿宋_GB2312" w:cs="宋体"/>
          <w:kern w:val="0"/>
          <w:sz w:val="32"/>
          <w:szCs w:val="32"/>
        </w:rPr>
        <w:t>以上公办幼儿园招生范围为小区业主直系亲属子女的学龄儿童监护人需持有住宅用途不动产权证（共同共有或占50%及以上产权份额的），监护人为直系亲属。</w:t>
      </w:r>
    </w:p>
    <w:p>
      <w:pPr>
        <w:spacing w:line="60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fldChar w:fldCharType="begin"/>
      </w:r>
      <w:r>
        <w:rPr>
          <w:rFonts w:ascii="仿宋_GB2312" w:hAnsi="宋体" w:eastAsia="仿宋_GB2312" w:cs="宋体"/>
          <w:kern w:val="0"/>
          <w:sz w:val="32"/>
          <w:szCs w:val="32"/>
        </w:rPr>
        <w:instrText xml:space="preserve"> </w:instrText>
      </w:r>
      <w:r>
        <w:rPr>
          <w:rFonts w:hint="eastAsia" w:ascii="仿宋_GB2312" w:hAnsi="宋体" w:eastAsia="仿宋_GB2312" w:cs="宋体"/>
          <w:kern w:val="0"/>
          <w:sz w:val="32"/>
          <w:szCs w:val="32"/>
        </w:rPr>
        <w:instrText xml:space="preserve">= 2 \* GB3</w:instrText>
      </w:r>
      <w:r>
        <w:rPr>
          <w:rFonts w:ascii="仿宋_GB2312" w:hAnsi="宋体" w:eastAsia="仿宋_GB2312" w:cs="宋体"/>
          <w:kern w:val="0"/>
          <w:sz w:val="32"/>
          <w:szCs w:val="32"/>
        </w:rPr>
        <w:instrText xml:space="preserve"> </w:instrText>
      </w:r>
      <w:r>
        <w:rPr>
          <w:rFonts w:ascii="仿宋_GB2312" w:hAnsi="宋体" w:eastAsia="仿宋_GB2312" w:cs="宋体"/>
          <w:kern w:val="0"/>
          <w:sz w:val="32"/>
          <w:szCs w:val="32"/>
        </w:rPr>
        <w:fldChar w:fldCharType="separate"/>
      </w:r>
      <w:r>
        <w:rPr>
          <w:rFonts w:hint="eastAsia" w:ascii="仿宋_GB2312" w:hAnsi="宋体" w:eastAsia="仿宋_GB2312" w:cs="宋体"/>
          <w:kern w:val="0"/>
          <w:sz w:val="32"/>
          <w:szCs w:val="32"/>
        </w:rPr>
        <w:t>②</w:t>
      </w:r>
      <w:r>
        <w:rPr>
          <w:rFonts w:ascii="仿宋_GB2312" w:hAnsi="宋体" w:eastAsia="仿宋_GB2312" w:cs="宋体"/>
          <w:kern w:val="0"/>
          <w:sz w:val="32"/>
          <w:szCs w:val="32"/>
        </w:rPr>
        <w:fldChar w:fldCharType="end"/>
      </w:r>
      <w:r>
        <w:rPr>
          <w:rFonts w:hint="eastAsia" w:ascii="仿宋_GB2312" w:hAnsi="宋体" w:eastAsia="仿宋_GB2312" w:cs="宋体"/>
          <w:kern w:val="0"/>
          <w:sz w:val="32"/>
          <w:szCs w:val="32"/>
        </w:rPr>
        <w:t>若中心城区各公办幼儿园第一批招生范围内符合条件的报名人数未超经核定的招生计划时，全部录取；若超过经核定的该园招生计划数，应根据相关幼儿园综合适龄幼儿户籍、监护人住房等情况制定的招生简章予以录取,未录取的将根据适龄幼儿户籍、监护人住房等情况调至第二批或第三批，并告知监护人；其中地理信息小镇人才公寓住户的认定由高新区管委会负责，当认定的住户中有入园需求的学龄儿童小于招生计划数时，全部录取；当认定的住户中有入园需求的学龄儿童大于招生计划数时，应根据高新区管委会制定相应的录取办法予以录取，未录取的将按其办法调至第二批或第三批，并告知监护人。</w:t>
      </w:r>
    </w:p>
    <w:p>
      <w:pPr>
        <w:spacing w:line="600" w:lineRule="exact"/>
        <w:ind w:firstLine="472" w:firstLineChars="147"/>
        <w:rPr>
          <w:rFonts w:ascii="楷体_GB2312" w:hAnsi="宋体" w:eastAsia="楷体_GB2312" w:cs="宋体"/>
          <w:b/>
          <w:kern w:val="0"/>
          <w:sz w:val="32"/>
          <w:szCs w:val="32"/>
        </w:rPr>
      </w:pPr>
      <w:r>
        <w:rPr>
          <w:rFonts w:hint="eastAsia" w:ascii="楷体_GB2312" w:hAnsi="宋体" w:eastAsia="楷体_GB2312" w:cs="宋体"/>
          <w:b/>
          <w:kern w:val="0"/>
          <w:sz w:val="32"/>
          <w:szCs w:val="32"/>
        </w:rPr>
        <w:t>（二）第二批</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1.招生范围：第一批招生后有剩余学位的幼儿园、第二实验幼儿园宋石分园区。</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2.报名条件：幼儿户籍在县中心城区（原武康建成区）且监护人在县中心城区有合法稳定住所。</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3.招生方式：第二批招生通过摇号产生顺序号，监护人根据此顺序号选择有剩余学位的幼儿园。</w:t>
      </w:r>
    </w:p>
    <w:p>
      <w:pPr>
        <w:spacing w:line="600" w:lineRule="exact"/>
        <w:ind w:firstLine="472" w:firstLineChars="147"/>
        <w:rPr>
          <w:rFonts w:ascii="楷体_GB2312" w:hAnsi="宋体" w:eastAsia="楷体_GB2312" w:cs="宋体"/>
          <w:b/>
          <w:kern w:val="0"/>
          <w:sz w:val="32"/>
          <w:szCs w:val="32"/>
        </w:rPr>
      </w:pPr>
      <w:r>
        <w:rPr>
          <w:rFonts w:hint="eastAsia" w:ascii="楷体_GB2312" w:hAnsi="宋体" w:eastAsia="楷体_GB2312" w:cs="宋体"/>
          <w:b/>
          <w:kern w:val="0"/>
          <w:sz w:val="32"/>
          <w:szCs w:val="32"/>
        </w:rPr>
        <w:t>（三）第三批</w:t>
      </w:r>
    </w:p>
    <w:p>
      <w:pPr>
        <w:spacing w:line="600" w:lineRule="exact"/>
        <w:ind w:firstLine="472" w:firstLineChars="147"/>
        <w:rPr>
          <w:rFonts w:ascii="仿宋_GB2312" w:hAnsi="宋体" w:eastAsia="仿宋_GB2312" w:cs="宋体"/>
          <w:kern w:val="0"/>
          <w:sz w:val="32"/>
          <w:szCs w:val="32"/>
        </w:rPr>
      </w:pPr>
      <w:r>
        <w:rPr>
          <w:rFonts w:hint="eastAsia" w:ascii="楷体_GB2312" w:hAnsi="宋体" w:eastAsia="楷体_GB2312" w:cs="宋体"/>
          <w:b/>
          <w:kern w:val="0"/>
          <w:sz w:val="32"/>
          <w:szCs w:val="32"/>
        </w:rPr>
        <w:t xml:space="preserve"> </w:t>
      </w:r>
      <w:r>
        <w:rPr>
          <w:rFonts w:hint="eastAsia" w:ascii="仿宋_GB2312" w:hAnsi="宋体" w:eastAsia="仿宋_GB2312" w:cs="宋体"/>
          <w:kern w:val="0"/>
          <w:sz w:val="32"/>
          <w:szCs w:val="32"/>
        </w:rPr>
        <w:t>1.招生范围：第二批招生后有剩余学位的幼儿园。</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2.报名条件：</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分两类</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第一类：户籍不在县中心城区（原武康建成区）的本县户籍幼儿，且监护人在县中心城区有合法稳定住所。</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第二类：新居民子女。监护人需持有居住证且在县中心城区有合法稳定住所与合法稳定职业，与用人单位签订1年以上劳动合同或持有1年以上工商部门的营业执照，并在本县人力社保部门交满1年以上养老保险。</w:t>
      </w:r>
    </w:p>
    <w:p>
      <w:pPr>
        <w:spacing w:line="600" w:lineRule="exact"/>
        <w:ind w:firstLine="640" w:firstLineChars="200"/>
        <w:rPr>
          <w:rFonts w:ascii="仿宋_GB2312" w:hAnsi="宋体" w:eastAsia="仿宋_GB2312" w:cs="宋体"/>
          <w:color w:val="FF0000"/>
          <w:kern w:val="0"/>
          <w:sz w:val="32"/>
          <w:szCs w:val="32"/>
          <w:u w:val="single"/>
        </w:rPr>
      </w:pPr>
      <w:r>
        <w:rPr>
          <w:rFonts w:hint="eastAsia" w:ascii="仿宋_GB2312" w:hAnsi="宋体" w:eastAsia="仿宋_GB2312" w:cs="宋体"/>
          <w:kern w:val="0"/>
          <w:sz w:val="32"/>
          <w:szCs w:val="32"/>
        </w:rPr>
        <w:t>3.招生方式：当符合报名条件的幼儿人数超过中心城区公办幼儿园第二批招生后剩余学位时，第三批招生通过摇号产生顺序号，监护人根据此顺序号选择有剩余学位的幼儿园，录满即止。</w:t>
      </w:r>
    </w:p>
    <w:p>
      <w:pPr>
        <w:spacing w:line="600" w:lineRule="exact"/>
        <w:ind w:firstLine="640" w:firstLineChars="200"/>
        <w:rPr>
          <w:rFonts w:ascii="黑体" w:hAnsi="宋体" w:eastAsia="黑体" w:cs="宋体"/>
          <w:color w:val="000000"/>
          <w:kern w:val="0"/>
          <w:sz w:val="32"/>
          <w:szCs w:val="32"/>
        </w:rPr>
      </w:pPr>
      <w:r>
        <w:rPr>
          <w:rFonts w:hint="eastAsia" w:ascii="黑体" w:hAnsi="宋体" w:eastAsia="黑体" w:cs="宋体"/>
          <w:color w:val="000000"/>
          <w:kern w:val="0"/>
          <w:sz w:val="32"/>
          <w:szCs w:val="32"/>
        </w:rPr>
        <w:t>四、其它规定与说明</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1.每个适龄幼儿，只能选择一所公办幼儿园报名登记，如发现重复登记的，取消报名资格。</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2.2019年继续按照国家、省、市、县有关政策规定，执行政策性安置。</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3.2019年</w:t>
      </w:r>
      <w:r>
        <w:rPr>
          <w:rFonts w:hint="eastAsia" w:ascii="仿宋_GB2312" w:eastAsia="仿宋_GB2312"/>
          <w:sz w:val="32"/>
          <w:szCs w:val="32"/>
        </w:rPr>
        <w:t>继续采用</w:t>
      </w:r>
      <w:r>
        <w:rPr>
          <w:rFonts w:hint="eastAsia" w:ascii="仿宋_GB2312" w:hAnsi="宋体" w:eastAsia="仿宋_GB2312" w:cs="宋体"/>
          <w:kern w:val="0"/>
          <w:sz w:val="32"/>
          <w:szCs w:val="32"/>
        </w:rPr>
        <w:t>“有教APP”手机在线登记</w:t>
      </w:r>
      <w:r>
        <w:rPr>
          <w:rFonts w:hint="eastAsia" w:ascii="仿宋_GB2312" w:eastAsia="仿宋_GB2312"/>
          <w:sz w:val="32"/>
          <w:szCs w:val="32"/>
        </w:rPr>
        <w:t>。幼儿户籍迁入时间截止至2019年5月31日。</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4.本办法解释权在德清县阳光招生领导小组。</w:t>
      </w:r>
    </w:p>
    <w:p>
      <w:pPr>
        <w:spacing w:line="600" w:lineRule="exact"/>
        <w:ind w:firstLine="640" w:firstLineChars="200"/>
        <w:rPr>
          <w:rFonts w:ascii="仿宋_GB2312" w:hAnsi="宋体" w:eastAsia="仿宋_GB2312" w:cs="宋体"/>
          <w:kern w:val="0"/>
          <w:sz w:val="32"/>
          <w:szCs w:val="32"/>
        </w:rPr>
      </w:pPr>
    </w:p>
    <w:p>
      <w:pPr>
        <w:spacing w:line="480" w:lineRule="auto"/>
        <w:rPr>
          <w:rFonts w:hint="eastAsia" w:ascii="仿宋_GB2312" w:hAnsi="宋体" w:eastAsia="仿宋_GB2312" w:cs="宋体"/>
          <w:color w:val="000000"/>
          <w:kern w:val="0"/>
          <w:sz w:val="32"/>
          <w:szCs w:val="32"/>
        </w:rPr>
      </w:pPr>
    </w:p>
    <w:p>
      <w:pPr>
        <w:spacing w:line="480" w:lineRule="auto"/>
        <w:rPr>
          <w:rFonts w:hint="eastAsia" w:ascii="仿宋_GB2312" w:hAnsi="宋体" w:eastAsia="仿宋_GB2312" w:cs="宋体"/>
          <w:color w:val="000000"/>
          <w:kern w:val="0"/>
          <w:sz w:val="32"/>
          <w:szCs w:val="32"/>
        </w:rPr>
      </w:pPr>
    </w:p>
    <w:p>
      <w:pPr>
        <w:spacing w:line="480" w:lineRule="auto"/>
        <w:rPr>
          <w:rFonts w:hint="eastAsia" w:ascii="仿宋_GB2312" w:hAnsi="宋体" w:eastAsia="仿宋_GB2312" w:cs="宋体"/>
          <w:color w:val="000000"/>
          <w:kern w:val="0"/>
          <w:sz w:val="32"/>
          <w:szCs w:val="32"/>
        </w:rPr>
      </w:pPr>
    </w:p>
    <w:p>
      <w:pPr>
        <w:spacing w:line="480" w:lineRule="auto"/>
        <w:rPr>
          <w:rFonts w:hint="eastAsia" w:ascii="仿宋_GB2312" w:hAnsi="宋体" w:eastAsia="仿宋_GB2312" w:cs="宋体"/>
          <w:color w:val="000000"/>
          <w:kern w:val="0"/>
          <w:sz w:val="32"/>
          <w:szCs w:val="32"/>
        </w:rPr>
      </w:pPr>
    </w:p>
    <w:p>
      <w:pPr>
        <w:spacing w:line="480" w:lineRule="auto"/>
        <w:rPr>
          <w:rFonts w:hint="eastAsia" w:ascii="仿宋_GB2312" w:hAnsi="宋体" w:eastAsia="仿宋_GB2312" w:cs="宋体"/>
          <w:color w:val="000000"/>
          <w:kern w:val="0"/>
          <w:sz w:val="32"/>
          <w:szCs w:val="32"/>
        </w:rPr>
      </w:pPr>
    </w:p>
    <w:p>
      <w:pPr>
        <w:spacing w:line="480" w:lineRule="auto"/>
        <w:rPr>
          <w:rFonts w:hint="eastAsia" w:ascii="仿宋_GB2312" w:hAnsi="宋体" w:eastAsia="仿宋_GB2312" w:cs="宋体"/>
          <w:color w:val="000000"/>
          <w:kern w:val="0"/>
          <w:sz w:val="32"/>
          <w:szCs w:val="32"/>
        </w:rPr>
      </w:pPr>
    </w:p>
    <w:p>
      <w:pPr>
        <w:spacing w:line="480" w:lineRule="auto"/>
        <w:rPr>
          <w:rFonts w:hint="eastAsia" w:ascii="仿宋_GB2312" w:hAnsi="宋体" w:eastAsia="仿宋_GB2312" w:cs="宋体"/>
          <w:color w:val="000000"/>
          <w:kern w:val="0"/>
          <w:sz w:val="32"/>
          <w:szCs w:val="32"/>
        </w:rPr>
      </w:pPr>
    </w:p>
    <w:p>
      <w:pPr>
        <w:spacing w:line="480" w:lineRule="auto"/>
        <w:rPr>
          <w:rFonts w:hint="eastAsia" w:ascii="仿宋_GB2312" w:hAnsi="宋体" w:eastAsia="仿宋_GB2312" w:cs="宋体"/>
          <w:color w:val="000000"/>
          <w:kern w:val="0"/>
          <w:sz w:val="32"/>
          <w:szCs w:val="32"/>
        </w:rPr>
      </w:pPr>
    </w:p>
    <w:p>
      <w:pPr>
        <w:spacing w:line="480" w:lineRule="auto"/>
        <w:rPr>
          <w:rFonts w:hint="eastAsia" w:ascii="仿宋_GB2312" w:hAnsi="宋体" w:eastAsia="仿宋_GB2312" w:cs="宋体"/>
          <w:color w:val="000000"/>
          <w:kern w:val="0"/>
          <w:sz w:val="32"/>
          <w:szCs w:val="32"/>
        </w:rPr>
      </w:pPr>
    </w:p>
    <w:p>
      <w:pPr>
        <w:spacing w:line="480" w:lineRule="auto"/>
        <w:rPr>
          <w:rFonts w:hint="eastAsia" w:ascii="仿宋_GB2312" w:hAnsi="宋体" w:eastAsia="仿宋_GB2312" w:cs="宋体"/>
          <w:color w:val="000000"/>
          <w:kern w:val="0"/>
          <w:sz w:val="32"/>
          <w:szCs w:val="32"/>
        </w:rPr>
      </w:pPr>
    </w:p>
    <w:p>
      <w:pPr>
        <w:spacing w:line="480" w:lineRule="auto"/>
        <w:rPr>
          <w:rFonts w:hint="eastAsia" w:ascii="仿宋_GB2312" w:hAnsi="宋体" w:eastAsia="仿宋_GB2312" w:cs="宋体"/>
          <w:color w:val="000000"/>
          <w:kern w:val="0"/>
          <w:sz w:val="32"/>
          <w:szCs w:val="32"/>
        </w:rPr>
      </w:pPr>
    </w:p>
    <w:p>
      <w:pPr>
        <w:spacing w:line="480" w:lineRule="auto"/>
        <w:rPr>
          <w:rFonts w:hint="eastAsia" w:ascii="仿宋_GB2312" w:hAnsi="宋体" w:eastAsia="仿宋_GB2312" w:cs="宋体"/>
          <w:color w:val="000000"/>
          <w:kern w:val="0"/>
          <w:sz w:val="32"/>
          <w:szCs w:val="32"/>
        </w:rPr>
      </w:pPr>
    </w:p>
    <w:p>
      <w:pPr>
        <w:spacing w:line="480" w:lineRule="auto"/>
        <w:rPr>
          <w:rFonts w:hint="eastAsia" w:ascii="仿宋_GB2312" w:hAnsi="宋体" w:eastAsia="仿宋_GB2312" w:cs="宋体"/>
          <w:color w:val="000000"/>
          <w:kern w:val="0"/>
          <w:sz w:val="32"/>
          <w:szCs w:val="32"/>
        </w:rPr>
      </w:pPr>
    </w:p>
    <w:p>
      <w:pPr>
        <w:spacing w:line="480" w:lineRule="auto"/>
        <w:rPr>
          <w:rFonts w:hint="eastAsia" w:ascii="仿宋_GB2312" w:hAnsi="宋体" w:eastAsia="仿宋_GB2312" w:cs="宋体"/>
          <w:color w:val="000000"/>
          <w:kern w:val="0"/>
          <w:sz w:val="32"/>
          <w:szCs w:val="32"/>
        </w:rPr>
      </w:pPr>
    </w:p>
    <w:p>
      <w:pPr>
        <w:spacing w:line="480" w:lineRule="auto"/>
        <w:rPr>
          <w:rFonts w:hint="eastAsia" w:ascii="仿宋_GB2312" w:hAnsi="宋体" w:eastAsia="仿宋_GB2312" w:cs="宋体"/>
          <w:color w:val="000000"/>
          <w:kern w:val="0"/>
          <w:sz w:val="32"/>
          <w:szCs w:val="32"/>
        </w:rPr>
      </w:pPr>
    </w:p>
    <w:p>
      <w:pPr>
        <w:spacing w:line="480" w:lineRule="auto"/>
        <w:rPr>
          <w:rFonts w:hint="eastAsia" w:ascii="仿宋_GB2312" w:hAnsi="宋体" w:eastAsia="仿宋_GB2312" w:cs="宋体"/>
          <w:color w:val="000000"/>
          <w:kern w:val="0"/>
          <w:sz w:val="32"/>
          <w:szCs w:val="32"/>
        </w:rPr>
      </w:pPr>
    </w:p>
    <w:p>
      <w:pPr>
        <w:spacing w:line="480" w:lineRule="auto"/>
        <w:rPr>
          <w:rFonts w:hint="eastAsia" w:ascii="仿宋_GB2312" w:hAnsi="宋体" w:eastAsia="仿宋_GB2312" w:cs="宋体"/>
          <w:color w:val="000000"/>
          <w:kern w:val="0"/>
          <w:sz w:val="32"/>
          <w:szCs w:val="32"/>
        </w:rPr>
      </w:pPr>
    </w:p>
    <w:p>
      <w:pPr>
        <w:spacing w:line="480" w:lineRule="auto"/>
        <w:rPr>
          <w:rFonts w:hint="eastAsia" w:ascii="仿宋_GB2312" w:hAnsi="宋体" w:eastAsia="仿宋_GB2312" w:cs="宋体"/>
          <w:color w:val="000000"/>
          <w:kern w:val="0"/>
          <w:sz w:val="32"/>
          <w:szCs w:val="32"/>
        </w:rPr>
      </w:pPr>
    </w:p>
    <w:p>
      <w:pPr>
        <w:spacing w:line="480" w:lineRule="auto"/>
        <w:rPr>
          <w:rFonts w:hint="eastAsia" w:ascii="仿宋_GB2312" w:hAnsi="宋体" w:eastAsia="仿宋_GB2312" w:cs="宋体"/>
          <w:color w:val="000000"/>
          <w:kern w:val="0"/>
          <w:sz w:val="32"/>
          <w:szCs w:val="32"/>
        </w:rPr>
      </w:pPr>
    </w:p>
    <w:p>
      <w:pPr>
        <w:spacing w:line="480" w:lineRule="auto"/>
        <w:rPr>
          <w:rFonts w:hint="eastAsia" w:ascii="仿宋_GB2312" w:hAnsi="宋体" w:eastAsia="仿宋_GB2312" w:cs="宋体"/>
          <w:color w:val="000000"/>
          <w:kern w:val="0"/>
          <w:sz w:val="32"/>
          <w:szCs w:val="32"/>
        </w:rPr>
      </w:pPr>
    </w:p>
    <w:p>
      <w:pPr>
        <w:spacing w:line="480" w:lineRule="auto"/>
        <w:rPr>
          <w:rFonts w:hint="eastAsia" w:ascii="仿宋_GB2312" w:hAnsi="宋体" w:eastAsia="仿宋_GB2312" w:cs="宋体"/>
          <w:color w:val="000000"/>
          <w:kern w:val="0"/>
          <w:sz w:val="32"/>
          <w:szCs w:val="32"/>
        </w:rPr>
      </w:pPr>
    </w:p>
    <w:p>
      <w:pPr>
        <w:spacing w:line="480" w:lineRule="auto"/>
        <w:rPr>
          <w:rFonts w:ascii="仿宋_GB2312" w:hAnsi="宋体" w:eastAsia="仿宋_GB2312" w:cs="宋体"/>
          <w:color w:val="000000"/>
          <w:kern w:val="0"/>
          <w:sz w:val="32"/>
          <w:szCs w:val="32"/>
        </w:rPr>
      </w:pPr>
    </w:p>
    <w:p>
      <w:pPr>
        <w:spacing w:line="480" w:lineRule="auto"/>
        <w:ind w:firstLine="320" w:firstLineChars="100"/>
        <w:rPr>
          <w:rFonts w:ascii="仿宋_GB2312" w:hAnsi="宋体" w:eastAsia="仿宋_GB2312" w:cs="宋体"/>
          <w:kern w:val="0"/>
          <w:sz w:val="32"/>
          <w:szCs w:val="32"/>
        </w:rPr>
      </w:pPr>
      <w:r>
        <w:rPr>
          <w:rFonts w:ascii="仿宋_GB2312" w:hAnsi="宋体" w:eastAsia="仿宋_GB2312" w:cs="宋体"/>
          <w:color w:val="000000"/>
          <w:kern w:val="0"/>
          <w:sz w:val="32"/>
          <w:szCs w:val="32"/>
        </w:rPr>
        <w:pict>
          <v:shape id="_x0000_s2055" o:spid="_x0000_s2055" o:spt="32" type="#_x0000_t32" style="position:absolute;left:0pt;margin-left:-0.8pt;margin-top:29.55pt;height:0pt;width:439.5pt;z-index:251661312;mso-width-relative:page;mso-height-relative:page;" o:connectortype="straight" filled="f" coordsize="21600,21600">
            <v:path arrowok="t"/>
            <v:fill on="f" focussize="0,0"/>
            <v:stroke/>
            <v:imagedata o:title=""/>
            <o:lock v:ext="edit"/>
          </v:shape>
        </w:pict>
      </w:r>
      <w:r>
        <w:rPr>
          <w:rFonts w:ascii="仿宋_GB2312" w:hAnsi="宋体" w:eastAsia="仿宋_GB2312" w:cs="宋体"/>
          <w:color w:val="000000"/>
          <w:kern w:val="0"/>
          <w:sz w:val="32"/>
          <w:szCs w:val="32"/>
        </w:rPr>
        <w:pict>
          <v:shape id="_x0000_s2054" o:spid="_x0000_s2054" o:spt="32" type="#_x0000_t32" style="position:absolute;left:0pt;margin-left:-0.8pt;margin-top:-0.25pt;height:0pt;width:439.5pt;z-index:251660288;mso-width-relative:page;mso-height-relative:page;" o:connectortype="straight" filled="f" coordsize="21600,21600">
            <v:path arrowok="t"/>
            <v:fill on="f" focussize="0,0"/>
            <v:stroke/>
            <v:imagedata o:title=""/>
            <o:lock v:ext="edit"/>
          </v:shape>
        </w:pict>
      </w:r>
      <w:r>
        <w:rPr>
          <w:rFonts w:hint="eastAsia" w:ascii="仿宋_GB2312" w:hAnsi="宋体" w:eastAsia="仿宋_GB2312" w:cs="宋体"/>
          <w:color w:val="000000"/>
          <w:kern w:val="0"/>
          <w:sz w:val="32"/>
          <w:szCs w:val="32"/>
        </w:rPr>
        <w:t>德清县教育局办公室             2019年3月5日印发</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Fonts w:ascii="仿宋_GB2312" w:eastAsia="仿宋_GB2312"/>
        <w:sz w:val="28"/>
        <w:szCs w:val="28"/>
      </w:rPr>
    </w:pPr>
    <w:r>
      <w:rPr>
        <w:rStyle w:val="8"/>
        <w:rFonts w:hint="eastAsia" w:ascii="仿宋_GB2312" w:eastAsia="仿宋_GB2312"/>
        <w:sz w:val="28"/>
        <w:szCs w:val="28"/>
      </w:rPr>
      <w:fldChar w:fldCharType="begin"/>
    </w:r>
    <w:r>
      <w:rPr>
        <w:rStyle w:val="8"/>
        <w:rFonts w:hint="eastAsia" w:ascii="仿宋_GB2312" w:eastAsia="仿宋_GB2312"/>
        <w:sz w:val="28"/>
        <w:szCs w:val="28"/>
      </w:rPr>
      <w:instrText xml:space="preserve">PAGE  </w:instrText>
    </w:r>
    <w:r>
      <w:rPr>
        <w:rStyle w:val="8"/>
        <w:rFonts w:hint="eastAsia" w:ascii="仿宋_GB2312" w:eastAsia="仿宋_GB2312"/>
        <w:sz w:val="28"/>
        <w:szCs w:val="28"/>
      </w:rPr>
      <w:fldChar w:fldCharType="separate"/>
    </w:r>
    <w:r>
      <w:rPr>
        <w:rStyle w:val="8"/>
        <w:rFonts w:ascii="仿宋_GB2312" w:eastAsia="仿宋_GB2312"/>
        <w:sz w:val="28"/>
        <w:szCs w:val="28"/>
      </w:rPr>
      <w:t>- 2 -</w:t>
    </w:r>
    <w:r>
      <w:rPr>
        <w:rStyle w:val="8"/>
        <w:rFonts w:hint="eastAsia" w:ascii="仿宋_GB2312" w:eastAsia="仿宋_GB2312"/>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E6F73"/>
    <w:multiLevelType w:val="multilevel"/>
    <w:tmpl w:val="298E6F73"/>
    <w:lvl w:ilvl="0" w:tentative="0">
      <w:start w:val="1"/>
      <w:numFmt w:val="japaneseCounting"/>
      <w:lvlText w:val="%1、"/>
      <w:lvlJc w:val="left"/>
      <w:pPr>
        <w:ind w:left="1350" w:hanging="720"/>
      </w:pPr>
      <w:rPr>
        <w:rFonts w:hint="default"/>
        <w:lang w:val="en-US"/>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1">
    <w:nsid w:val="70234511"/>
    <w:multiLevelType w:val="multilevel"/>
    <w:tmpl w:val="70234511"/>
    <w:lvl w:ilvl="0" w:tentative="0">
      <w:start w:val="3"/>
      <w:numFmt w:val="japaneseCounting"/>
      <w:lvlText w:val="%1、"/>
      <w:lvlJc w:val="left"/>
      <w:pPr>
        <w:ind w:left="1350" w:hanging="7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C1F10"/>
    <w:rsid w:val="00016AA0"/>
    <w:rsid w:val="000178B0"/>
    <w:rsid w:val="00021E94"/>
    <w:rsid w:val="000266E2"/>
    <w:rsid w:val="0005311B"/>
    <w:rsid w:val="00062DD9"/>
    <w:rsid w:val="000709BB"/>
    <w:rsid w:val="00080C9F"/>
    <w:rsid w:val="0008491E"/>
    <w:rsid w:val="000925BF"/>
    <w:rsid w:val="00096CB2"/>
    <w:rsid w:val="000A09E5"/>
    <w:rsid w:val="000A74D6"/>
    <w:rsid w:val="000B7400"/>
    <w:rsid w:val="000E7046"/>
    <w:rsid w:val="000F3119"/>
    <w:rsid w:val="000F6E8F"/>
    <w:rsid w:val="00106D50"/>
    <w:rsid w:val="001115B8"/>
    <w:rsid w:val="00122EB9"/>
    <w:rsid w:val="00150B6C"/>
    <w:rsid w:val="00175B0B"/>
    <w:rsid w:val="001A5198"/>
    <w:rsid w:val="001A70C4"/>
    <w:rsid w:val="001B0526"/>
    <w:rsid w:val="001B2C7C"/>
    <w:rsid w:val="001B5A6A"/>
    <w:rsid w:val="001D6634"/>
    <w:rsid w:val="001E5FCB"/>
    <w:rsid w:val="001E7132"/>
    <w:rsid w:val="001F0EF8"/>
    <w:rsid w:val="001F72C1"/>
    <w:rsid w:val="00210A77"/>
    <w:rsid w:val="00214803"/>
    <w:rsid w:val="00241B2C"/>
    <w:rsid w:val="00250242"/>
    <w:rsid w:val="00251482"/>
    <w:rsid w:val="0027217B"/>
    <w:rsid w:val="0027607A"/>
    <w:rsid w:val="002927D7"/>
    <w:rsid w:val="002B0782"/>
    <w:rsid w:val="002B44F4"/>
    <w:rsid w:val="002D46C3"/>
    <w:rsid w:val="002E4805"/>
    <w:rsid w:val="002F2BB1"/>
    <w:rsid w:val="002F2E08"/>
    <w:rsid w:val="002F4E93"/>
    <w:rsid w:val="00306FD7"/>
    <w:rsid w:val="003168A1"/>
    <w:rsid w:val="0031712E"/>
    <w:rsid w:val="00323EBF"/>
    <w:rsid w:val="003472DD"/>
    <w:rsid w:val="00372742"/>
    <w:rsid w:val="0038443A"/>
    <w:rsid w:val="003B798B"/>
    <w:rsid w:val="003C0753"/>
    <w:rsid w:val="003C0E19"/>
    <w:rsid w:val="003C7F7A"/>
    <w:rsid w:val="003F0BFD"/>
    <w:rsid w:val="003F4EFA"/>
    <w:rsid w:val="00406330"/>
    <w:rsid w:val="00412223"/>
    <w:rsid w:val="0042431B"/>
    <w:rsid w:val="0042664B"/>
    <w:rsid w:val="004305F9"/>
    <w:rsid w:val="004530CD"/>
    <w:rsid w:val="00492448"/>
    <w:rsid w:val="00492F79"/>
    <w:rsid w:val="004A0985"/>
    <w:rsid w:val="004A1059"/>
    <w:rsid w:val="004A117B"/>
    <w:rsid w:val="004A75D4"/>
    <w:rsid w:val="004C1F10"/>
    <w:rsid w:val="004C3751"/>
    <w:rsid w:val="004D2663"/>
    <w:rsid w:val="004D6D43"/>
    <w:rsid w:val="004E07B3"/>
    <w:rsid w:val="004E5417"/>
    <w:rsid w:val="00503377"/>
    <w:rsid w:val="0050646A"/>
    <w:rsid w:val="005164A3"/>
    <w:rsid w:val="00517454"/>
    <w:rsid w:val="005312D4"/>
    <w:rsid w:val="005505B6"/>
    <w:rsid w:val="005561E1"/>
    <w:rsid w:val="00560550"/>
    <w:rsid w:val="005839B8"/>
    <w:rsid w:val="0058487C"/>
    <w:rsid w:val="00584C73"/>
    <w:rsid w:val="00584E64"/>
    <w:rsid w:val="005877B4"/>
    <w:rsid w:val="00590B10"/>
    <w:rsid w:val="0059650A"/>
    <w:rsid w:val="005A1C88"/>
    <w:rsid w:val="005B4D78"/>
    <w:rsid w:val="005B6653"/>
    <w:rsid w:val="005D6A87"/>
    <w:rsid w:val="005F139E"/>
    <w:rsid w:val="00614ECF"/>
    <w:rsid w:val="006320EB"/>
    <w:rsid w:val="00646B7E"/>
    <w:rsid w:val="00677E8E"/>
    <w:rsid w:val="00684367"/>
    <w:rsid w:val="006913A9"/>
    <w:rsid w:val="00693883"/>
    <w:rsid w:val="0069712B"/>
    <w:rsid w:val="006B3D63"/>
    <w:rsid w:val="006B7DA5"/>
    <w:rsid w:val="006D304A"/>
    <w:rsid w:val="006F2F6E"/>
    <w:rsid w:val="007055ED"/>
    <w:rsid w:val="00707004"/>
    <w:rsid w:val="00724C29"/>
    <w:rsid w:val="007263A1"/>
    <w:rsid w:val="00733599"/>
    <w:rsid w:val="00733648"/>
    <w:rsid w:val="00743B28"/>
    <w:rsid w:val="007610C1"/>
    <w:rsid w:val="007712EF"/>
    <w:rsid w:val="00776115"/>
    <w:rsid w:val="007A5BE3"/>
    <w:rsid w:val="007B350E"/>
    <w:rsid w:val="007C0D05"/>
    <w:rsid w:val="007D6B3E"/>
    <w:rsid w:val="007F0473"/>
    <w:rsid w:val="007F3F8B"/>
    <w:rsid w:val="007F7FE3"/>
    <w:rsid w:val="0080063A"/>
    <w:rsid w:val="008104E1"/>
    <w:rsid w:val="0081171A"/>
    <w:rsid w:val="008200BC"/>
    <w:rsid w:val="0082469B"/>
    <w:rsid w:val="008356D6"/>
    <w:rsid w:val="00852822"/>
    <w:rsid w:val="0085694B"/>
    <w:rsid w:val="00857733"/>
    <w:rsid w:val="008602A4"/>
    <w:rsid w:val="00867CA3"/>
    <w:rsid w:val="0087641F"/>
    <w:rsid w:val="00884ED4"/>
    <w:rsid w:val="00893BFB"/>
    <w:rsid w:val="00897013"/>
    <w:rsid w:val="008B106F"/>
    <w:rsid w:val="008B6B23"/>
    <w:rsid w:val="008C272D"/>
    <w:rsid w:val="008C4F40"/>
    <w:rsid w:val="008D468B"/>
    <w:rsid w:val="0093473D"/>
    <w:rsid w:val="00983354"/>
    <w:rsid w:val="009A0DD6"/>
    <w:rsid w:val="009A7843"/>
    <w:rsid w:val="009C0413"/>
    <w:rsid w:val="009D0E79"/>
    <w:rsid w:val="009D15AC"/>
    <w:rsid w:val="009E38C9"/>
    <w:rsid w:val="009F0D9E"/>
    <w:rsid w:val="009F40A8"/>
    <w:rsid w:val="00A13E77"/>
    <w:rsid w:val="00A16420"/>
    <w:rsid w:val="00A22B57"/>
    <w:rsid w:val="00A45986"/>
    <w:rsid w:val="00A46D3A"/>
    <w:rsid w:val="00A6354A"/>
    <w:rsid w:val="00A75BAE"/>
    <w:rsid w:val="00A75BED"/>
    <w:rsid w:val="00A767D8"/>
    <w:rsid w:val="00A941A0"/>
    <w:rsid w:val="00AC4715"/>
    <w:rsid w:val="00AD1863"/>
    <w:rsid w:val="00AD229C"/>
    <w:rsid w:val="00AD56C1"/>
    <w:rsid w:val="00AE7939"/>
    <w:rsid w:val="00AF1621"/>
    <w:rsid w:val="00B023D5"/>
    <w:rsid w:val="00B06392"/>
    <w:rsid w:val="00B43333"/>
    <w:rsid w:val="00B4411C"/>
    <w:rsid w:val="00B46D9E"/>
    <w:rsid w:val="00B51F8C"/>
    <w:rsid w:val="00B66761"/>
    <w:rsid w:val="00B81359"/>
    <w:rsid w:val="00B81C65"/>
    <w:rsid w:val="00B976DB"/>
    <w:rsid w:val="00BA2577"/>
    <w:rsid w:val="00BB0356"/>
    <w:rsid w:val="00BC0CD7"/>
    <w:rsid w:val="00BC1926"/>
    <w:rsid w:val="00BD2D1C"/>
    <w:rsid w:val="00BD6DDB"/>
    <w:rsid w:val="00BE1B70"/>
    <w:rsid w:val="00BE3A89"/>
    <w:rsid w:val="00BF6382"/>
    <w:rsid w:val="00C05B3C"/>
    <w:rsid w:val="00C117F5"/>
    <w:rsid w:val="00C26021"/>
    <w:rsid w:val="00C33879"/>
    <w:rsid w:val="00C34460"/>
    <w:rsid w:val="00C41467"/>
    <w:rsid w:val="00C50385"/>
    <w:rsid w:val="00C57D3D"/>
    <w:rsid w:val="00C614F6"/>
    <w:rsid w:val="00C70B3C"/>
    <w:rsid w:val="00C812A3"/>
    <w:rsid w:val="00CB6C30"/>
    <w:rsid w:val="00CC40A8"/>
    <w:rsid w:val="00CD4212"/>
    <w:rsid w:val="00CE4056"/>
    <w:rsid w:val="00CE6515"/>
    <w:rsid w:val="00CF6234"/>
    <w:rsid w:val="00D00F95"/>
    <w:rsid w:val="00D10D0F"/>
    <w:rsid w:val="00D135AE"/>
    <w:rsid w:val="00D30F56"/>
    <w:rsid w:val="00D32C0C"/>
    <w:rsid w:val="00D36CB5"/>
    <w:rsid w:val="00D47022"/>
    <w:rsid w:val="00D514CF"/>
    <w:rsid w:val="00D52C48"/>
    <w:rsid w:val="00D54207"/>
    <w:rsid w:val="00D63919"/>
    <w:rsid w:val="00D6400D"/>
    <w:rsid w:val="00D80907"/>
    <w:rsid w:val="00D814FA"/>
    <w:rsid w:val="00D84951"/>
    <w:rsid w:val="00D86179"/>
    <w:rsid w:val="00DC5DE8"/>
    <w:rsid w:val="00DD6611"/>
    <w:rsid w:val="00DE1DB5"/>
    <w:rsid w:val="00DE3D75"/>
    <w:rsid w:val="00DF60E6"/>
    <w:rsid w:val="00E12C94"/>
    <w:rsid w:val="00E13938"/>
    <w:rsid w:val="00E22FC0"/>
    <w:rsid w:val="00E26CD3"/>
    <w:rsid w:val="00E31194"/>
    <w:rsid w:val="00E33C0E"/>
    <w:rsid w:val="00E41C26"/>
    <w:rsid w:val="00E468FD"/>
    <w:rsid w:val="00E50ADA"/>
    <w:rsid w:val="00E55068"/>
    <w:rsid w:val="00E6008F"/>
    <w:rsid w:val="00E70ECD"/>
    <w:rsid w:val="00E71352"/>
    <w:rsid w:val="00E725A8"/>
    <w:rsid w:val="00E73C2E"/>
    <w:rsid w:val="00E85F7F"/>
    <w:rsid w:val="00E86DE9"/>
    <w:rsid w:val="00E906E7"/>
    <w:rsid w:val="00E93757"/>
    <w:rsid w:val="00EA3045"/>
    <w:rsid w:val="00EA37CD"/>
    <w:rsid w:val="00EC166D"/>
    <w:rsid w:val="00ED27BD"/>
    <w:rsid w:val="00ED42F9"/>
    <w:rsid w:val="00EE66B7"/>
    <w:rsid w:val="00EF417F"/>
    <w:rsid w:val="00EF5FFE"/>
    <w:rsid w:val="00EF71DD"/>
    <w:rsid w:val="00F109CF"/>
    <w:rsid w:val="00F16468"/>
    <w:rsid w:val="00F232C8"/>
    <w:rsid w:val="00F32ED8"/>
    <w:rsid w:val="00F42691"/>
    <w:rsid w:val="00F45E63"/>
    <w:rsid w:val="00F60EC5"/>
    <w:rsid w:val="00F677D0"/>
    <w:rsid w:val="00F70C33"/>
    <w:rsid w:val="00F8099A"/>
    <w:rsid w:val="00F811D7"/>
    <w:rsid w:val="00F84973"/>
    <w:rsid w:val="00FA35D3"/>
    <w:rsid w:val="00FB2021"/>
    <w:rsid w:val="00FC49C4"/>
    <w:rsid w:val="00FD09E7"/>
    <w:rsid w:val="00FE169A"/>
    <w:rsid w:val="00FE23A1"/>
    <w:rsid w:val="00FF62C8"/>
    <w:rsid w:val="1B212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4"/>
        <o:r id="V:Rule2" type="connector" idref="#_x0000_s2055"/>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0"/>
    <w:pPr>
      <w:tabs>
        <w:tab w:val="center" w:pos="4153"/>
        <w:tab w:val="right" w:pos="8306"/>
      </w:tabs>
      <w:snapToGrid w:val="0"/>
      <w:jc w:val="left"/>
    </w:pPr>
    <w:rPr>
      <w:sz w:val="18"/>
      <w:szCs w:val="18"/>
    </w:rPr>
  </w:style>
  <w:style w:type="paragraph" w:styleId="3">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customStyle="1" w:styleId="9">
    <w:name w:val="页眉 Char"/>
    <w:basedOn w:val="7"/>
    <w:link w:val="3"/>
    <w:qFormat/>
    <w:uiPriority w:val="0"/>
    <w:rPr>
      <w:sz w:val="18"/>
      <w:szCs w:val="18"/>
    </w:rPr>
  </w:style>
  <w:style w:type="character" w:customStyle="1" w:styleId="10">
    <w:name w:val="页脚 Char"/>
    <w:basedOn w:val="7"/>
    <w:link w:val="2"/>
    <w:qFormat/>
    <w:uiPriority w:val="0"/>
    <w:rPr>
      <w:sz w:val="18"/>
      <w:szCs w:val="18"/>
    </w:rPr>
  </w:style>
  <w:style w:type="paragraph" w:styleId="11">
    <w:name w:val="List Paragraph"/>
    <w:basedOn w:val="1"/>
    <w:qFormat/>
    <w:uiPriority w:val="34"/>
    <w:pPr>
      <w:ind w:firstLine="420" w:firstLineChars="200"/>
    </w:pPr>
  </w:style>
  <w:style w:type="character" w:customStyle="1" w:styleId="12">
    <w:name w:val="HTML 预设格式 Char"/>
    <w:basedOn w:val="7"/>
    <w:link w:val="4"/>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7"/>
    <customShpInfo spid="_x0000_s2058"/>
    <customShpInfo spid="_x0000_s2056"/>
    <customShpInfo spid="_x0000_s2055"/>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324</Words>
  <Characters>1853</Characters>
  <Lines>15</Lines>
  <Paragraphs>4</Paragraphs>
  <TotalTime>0</TotalTime>
  <ScaleCrop>false</ScaleCrop>
  <LinksUpToDate>false</LinksUpToDate>
  <CharactersWithSpaces>2173</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2018-11-01T09:01:00Z</dcterms:created>
  <dc:creator>admin</dc:creator>
  <cp:lastModifiedBy>admin2017</cp:lastModifiedBy>
  <cp:lastPrinted>2019-03-05T06:41:00Z</cp:lastPrinted>
  <dcterms:modified xsi:type="dcterms:W3CDTF">2019-03-05T07:06:37Z</dcterms:modified>
  <cp:revision>156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