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16" w:rsidRDefault="00FB5FA2">
      <w:pPr>
        <w:rPr>
          <w:rFonts w:ascii="Times New Roman" w:eastAsia="仿宋" w:hAnsi="Times New Roman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  <w:r>
        <w:rPr>
          <w:rFonts w:ascii="Times New Roman" w:eastAsia="仿宋" w:hAnsi="Times New Roman" w:hint="eastAsia"/>
          <w:b/>
          <w:sz w:val="32"/>
          <w:szCs w:val="32"/>
        </w:rPr>
        <w:t xml:space="preserve">                     </w:t>
      </w:r>
    </w:p>
    <w:p w:rsidR="00002C16" w:rsidRDefault="00E15017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南太湖新区</w:t>
      </w:r>
      <w:r w:rsidR="00FB5F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露天矿山情况汇总表</w:t>
      </w:r>
    </w:p>
    <w:tbl>
      <w:tblPr>
        <w:tblW w:w="12272" w:type="dxa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823"/>
        <w:gridCol w:w="933"/>
        <w:gridCol w:w="1646"/>
        <w:gridCol w:w="1043"/>
        <w:gridCol w:w="1097"/>
        <w:gridCol w:w="1080"/>
        <w:gridCol w:w="5121"/>
      </w:tblGrid>
      <w:tr w:rsidR="00ED644E" w:rsidTr="00ED644E">
        <w:trPr>
          <w:trHeight w:val="754"/>
        </w:trPr>
        <w:tc>
          <w:tcPr>
            <w:tcW w:w="529" w:type="dxa"/>
            <w:vMerge w:val="restart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序号</w:t>
            </w:r>
          </w:p>
        </w:tc>
        <w:tc>
          <w:tcPr>
            <w:tcW w:w="823" w:type="dxa"/>
            <w:vMerge w:val="restart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县（市、区）</w:t>
            </w:r>
          </w:p>
        </w:tc>
        <w:tc>
          <w:tcPr>
            <w:tcW w:w="933" w:type="dxa"/>
            <w:vMerge w:val="restart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乡镇</w:t>
            </w:r>
          </w:p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（街道）</w:t>
            </w:r>
          </w:p>
        </w:tc>
        <w:tc>
          <w:tcPr>
            <w:tcW w:w="1646" w:type="dxa"/>
            <w:vMerge w:val="restart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露天矿山名称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  <w:vAlign w:val="center"/>
          </w:tcPr>
          <w:p w:rsidR="00ED644E" w:rsidRDefault="00ED644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vertAlign w:val="superscript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露天矿山类别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坐标</w:t>
            </w:r>
          </w:p>
        </w:tc>
        <w:tc>
          <w:tcPr>
            <w:tcW w:w="5121" w:type="dxa"/>
            <w:vMerge w:val="restart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存在的主要问题</w:t>
            </w:r>
          </w:p>
        </w:tc>
      </w:tr>
      <w:tr w:rsidR="00ED644E" w:rsidTr="00ED644E">
        <w:trPr>
          <w:trHeight w:val="754"/>
        </w:trPr>
        <w:tc>
          <w:tcPr>
            <w:tcW w:w="529" w:type="dxa"/>
            <w:vMerge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23" w:type="dxa"/>
            <w:vMerge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33" w:type="dxa"/>
            <w:vMerge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经度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纬度</w:t>
            </w:r>
          </w:p>
        </w:tc>
        <w:tc>
          <w:tcPr>
            <w:tcW w:w="5121" w:type="dxa"/>
            <w:vMerge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ED644E" w:rsidTr="00ED644E">
        <w:trPr>
          <w:trHeight w:val="1517"/>
        </w:trPr>
        <w:tc>
          <w:tcPr>
            <w:tcW w:w="529" w:type="dxa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823" w:type="dxa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南太湖新区</w:t>
            </w:r>
          </w:p>
        </w:tc>
        <w:tc>
          <w:tcPr>
            <w:tcW w:w="933" w:type="dxa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杨家埠街道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1924"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</w:rPr>
              <w:t>湖州市杨家埠街道杨庄村妙云山建筑用石料（凝灰岩）矿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在采矿山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1924">
              <w:rPr>
                <w:rFonts w:ascii="Calibri" w:eastAsia="仿宋_GB2312" w:hAnsi="Calibri" w:cs="Times New Roman" w:hint="eastAsia"/>
                <w:sz w:val="24"/>
              </w:rPr>
              <w:t>119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°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58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′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37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″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1924">
              <w:rPr>
                <w:rFonts w:ascii="Calibri" w:eastAsia="仿宋_GB2312" w:hAnsi="Calibri" w:cs="Times New Roman" w:hint="eastAsia"/>
                <w:sz w:val="24"/>
              </w:rPr>
              <w:t>30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°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51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′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32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″</w:t>
            </w:r>
          </w:p>
        </w:tc>
        <w:tc>
          <w:tcPr>
            <w:tcW w:w="5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4E" w:rsidRPr="004231EA" w:rsidRDefault="00ED644E" w:rsidP="00E15017">
            <w:pPr>
              <w:jc w:val="left"/>
              <w:rPr>
                <w:rFonts w:ascii="仿宋" w:eastAsia="宋体" w:hAnsi="仿宋" w:cs="Times New Roman"/>
                <w:sz w:val="24"/>
              </w:rPr>
            </w:pPr>
            <w:r>
              <w:rPr>
                <w:rFonts w:ascii="仿宋" w:eastAsia="宋体" w:hAnsi="仿宋" w:cs="Times New Roman" w:hint="eastAsia"/>
                <w:sz w:val="24"/>
              </w:rPr>
              <w:t>1.</w:t>
            </w:r>
            <w:r>
              <w:rPr>
                <w:rFonts w:ascii="仿宋" w:eastAsia="宋体" w:hAnsi="仿宋" w:cs="Times New Roman" w:hint="eastAsia"/>
                <w:sz w:val="24"/>
              </w:rPr>
              <w:t>道路已硬化，洒水作业不够及时。</w:t>
            </w:r>
          </w:p>
          <w:p w:rsidR="00ED644E" w:rsidRPr="004231EA" w:rsidRDefault="00ED644E" w:rsidP="00E15017">
            <w:pPr>
              <w:jc w:val="left"/>
              <w:rPr>
                <w:rFonts w:ascii="仿宋" w:eastAsia="宋体" w:hAnsi="仿宋" w:cs="Times New Roman"/>
                <w:sz w:val="24"/>
              </w:rPr>
            </w:pPr>
            <w:r>
              <w:rPr>
                <w:rFonts w:ascii="仿宋" w:eastAsia="宋体" w:hAnsi="仿宋" w:cs="Times New Roman" w:hint="eastAsia"/>
                <w:sz w:val="24"/>
              </w:rPr>
              <w:t>2.</w:t>
            </w:r>
            <w:r>
              <w:rPr>
                <w:rFonts w:ascii="仿宋" w:eastAsia="宋体" w:hAnsi="仿宋" w:cs="Times New Roman" w:hint="eastAsia"/>
                <w:sz w:val="24"/>
              </w:rPr>
              <w:t>绿色矿山旗帜未悬挂。</w:t>
            </w:r>
          </w:p>
          <w:p w:rsidR="00ED644E" w:rsidRDefault="00ED644E" w:rsidP="00E15017">
            <w:pPr>
              <w:jc w:val="left"/>
              <w:rPr>
                <w:rFonts w:ascii="仿宋" w:eastAsia="宋体" w:hAnsi="仿宋" w:cs="Times New Roman"/>
                <w:sz w:val="24"/>
              </w:rPr>
            </w:pPr>
            <w:r>
              <w:rPr>
                <w:rFonts w:ascii="仿宋" w:eastAsia="宋体" w:hAnsi="仿宋" w:cs="Times New Roman" w:hint="eastAsia"/>
                <w:sz w:val="24"/>
              </w:rPr>
              <w:t>3.</w:t>
            </w:r>
            <w:r>
              <w:rPr>
                <w:rFonts w:ascii="仿宋" w:eastAsia="宋体" w:hAnsi="仿宋" w:cs="Times New Roman" w:hint="eastAsia"/>
                <w:sz w:val="24"/>
              </w:rPr>
              <w:t>车间密封不够，部分地方重新整改。</w:t>
            </w:r>
          </w:p>
          <w:p w:rsidR="00ED644E" w:rsidRDefault="00ED644E" w:rsidP="00E15017">
            <w:pPr>
              <w:jc w:val="left"/>
              <w:rPr>
                <w:rFonts w:ascii="仿宋" w:eastAsia="宋体" w:hAnsi="仿宋" w:cs="Times New Roman"/>
                <w:sz w:val="24"/>
              </w:rPr>
            </w:pPr>
            <w:r>
              <w:rPr>
                <w:rFonts w:ascii="仿宋" w:eastAsia="宋体" w:hAnsi="仿宋" w:cs="Times New Roman" w:hint="eastAsia"/>
                <w:sz w:val="24"/>
              </w:rPr>
              <w:t>4.</w:t>
            </w:r>
            <w:r>
              <w:rPr>
                <w:rFonts w:ascii="仿宋" w:eastAsia="宋体" w:hAnsi="仿宋" w:cs="Times New Roman" w:hint="eastAsia"/>
                <w:sz w:val="24"/>
              </w:rPr>
              <w:t>粉尘监测未公示。</w:t>
            </w:r>
          </w:p>
          <w:p w:rsidR="00ED644E" w:rsidRDefault="00ED644E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D644E" w:rsidTr="00ED644E">
        <w:trPr>
          <w:trHeight w:val="1517"/>
        </w:trPr>
        <w:tc>
          <w:tcPr>
            <w:tcW w:w="529" w:type="dxa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823" w:type="dxa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南太湖新区</w:t>
            </w:r>
          </w:p>
        </w:tc>
        <w:tc>
          <w:tcPr>
            <w:tcW w:w="933" w:type="dxa"/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杨家埠街道</w:t>
            </w: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4B6C">
              <w:rPr>
                <w:rFonts w:ascii="仿宋_GB2312" w:eastAsia="仿宋_GB2312" w:hAnsi="仿宋" w:cs="Times New Roman" w:hint="eastAsia"/>
                <w:sz w:val="24"/>
              </w:rPr>
              <w:t>湖州市杨家埠镇茅柴园村戚家山矿区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在采矿山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1924">
              <w:rPr>
                <w:rFonts w:ascii="Calibri" w:eastAsia="仿宋_GB2312" w:hAnsi="Calibri" w:cs="Times New Roman" w:hint="eastAsia"/>
                <w:sz w:val="24"/>
              </w:rPr>
              <w:t>119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°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58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′</w:t>
            </w:r>
            <w:r>
              <w:rPr>
                <w:rFonts w:ascii="Calibri" w:eastAsia="仿宋_GB2312" w:hAnsi="Calibri" w:cs="Times New Roman" w:hint="eastAsia"/>
                <w:sz w:val="24"/>
              </w:rPr>
              <w:t>18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″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ED644E" w:rsidRDefault="00ED644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1924">
              <w:rPr>
                <w:rFonts w:ascii="Calibri" w:eastAsia="仿宋_GB2312" w:hAnsi="Calibri" w:cs="Times New Roman" w:hint="eastAsia"/>
                <w:sz w:val="24"/>
              </w:rPr>
              <w:t>30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°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5</w:t>
            </w:r>
            <w:r>
              <w:rPr>
                <w:rFonts w:ascii="Calibri" w:eastAsia="仿宋_GB2312" w:hAnsi="Calibri" w:cs="Times New Roman" w:hint="eastAsia"/>
                <w:sz w:val="24"/>
              </w:rPr>
              <w:t>5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′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3</w:t>
            </w:r>
            <w:r>
              <w:rPr>
                <w:rFonts w:ascii="Calibri" w:eastAsia="仿宋_GB2312" w:hAnsi="Calibri" w:cs="Times New Roman" w:hint="eastAsia"/>
                <w:sz w:val="24"/>
              </w:rPr>
              <w:t>4</w:t>
            </w:r>
            <w:r w:rsidRPr="00CC1924">
              <w:rPr>
                <w:rFonts w:ascii="Calibri" w:eastAsia="仿宋_GB2312" w:hAnsi="Calibri" w:cs="Times New Roman" w:hint="eastAsia"/>
                <w:sz w:val="24"/>
              </w:rPr>
              <w:t>″</w:t>
            </w:r>
          </w:p>
        </w:tc>
        <w:tc>
          <w:tcPr>
            <w:tcW w:w="5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44E" w:rsidRPr="00DC4B6C" w:rsidRDefault="00ED644E" w:rsidP="00E15017">
            <w:pPr>
              <w:jc w:val="left"/>
              <w:rPr>
                <w:rFonts w:ascii="仿宋_GB2312" w:eastAsia="仿宋_GB2312" w:hAnsi="仿宋" w:cs="Times New Roman"/>
                <w:sz w:val="24"/>
              </w:rPr>
            </w:pPr>
            <w:r w:rsidRPr="00DC4B6C">
              <w:rPr>
                <w:rFonts w:ascii="仿宋_GB2312" w:eastAsia="仿宋_GB2312" w:hAnsi="仿宋" w:cs="Times New Roman" w:hint="eastAsia"/>
                <w:sz w:val="24"/>
              </w:rPr>
              <w:t>1.厂区道路扬尘加强洒水。</w:t>
            </w:r>
          </w:p>
          <w:p w:rsidR="00ED644E" w:rsidRPr="00DC4B6C" w:rsidRDefault="00ED644E" w:rsidP="00E15017">
            <w:pPr>
              <w:jc w:val="left"/>
              <w:rPr>
                <w:rFonts w:ascii="仿宋_GB2312" w:eastAsia="仿宋_GB2312" w:hAnsi="仿宋" w:cs="Times New Roman"/>
                <w:sz w:val="24"/>
              </w:rPr>
            </w:pPr>
            <w:r w:rsidRPr="00DC4B6C">
              <w:rPr>
                <w:rFonts w:ascii="仿宋_GB2312" w:eastAsia="仿宋_GB2312" w:hAnsi="仿宋" w:cs="Times New Roman" w:hint="eastAsia"/>
                <w:sz w:val="24"/>
              </w:rPr>
              <w:t>2.已覆绿的区域加强养护。</w:t>
            </w:r>
          </w:p>
          <w:p w:rsidR="00ED644E" w:rsidRPr="00DC4B6C" w:rsidRDefault="00ED644E" w:rsidP="00E15017">
            <w:pPr>
              <w:jc w:val="left"/>
              <w:rPr>
                <w:rFonts w:ascii="仿宋_GB2312" w:eastAsia="仿宋_GB2312" w:hAnsi="仿宋" w:cs="Times New Roman"/>
                <w:sz w:val="24"/>
              </w:rPr>
            </w:pPr>
            <w:r w:rsidRPr="00DC4B6C">
              <w:rPr>
                <w:rFonts w:ascii="仿宋_GB2312" w:eastAsia="仿宋_GB2312" w:hAnsi="仿宋" w:cs="Times New Roman" w:hint="eastAsia"/>
                <w:sz w:val="24"/>
              </w:rPr>
              <w:t>3.部分覆绿的区域不到位，重新覆绿。</w:t>
            </w:r>
          </w:p>
          <w:p w:rsidR="00ED644E" w:rsidRPr="00DC4B6C" w:rsidRDefault="00ED644E" w:rsidP="00E15017">
            <w:pPr>
              <w:jc w:val="left"/>
              <w:rPr>
                <w:rFonts w:ascii="仿宋_GB2312" w:eastAsia="仿宋_GB2312" w:hAnsi="仿宋" w:cs="Times New Roman"/>
                <w:sz w:val="24"/>
              </w:rPr>
            </w:pPr>
            <w:r w:rsidRPr="00DC4B6C">
              <w:rPr>
                <w:rFonts w:ascii="仿宋_GB2312" w:eastAsia="仿宋_GB2312" w:hAnsi="仿宋" w:cs="Times New Roman" w:hint="eastAsia"/>
                <w:sz w:val="24"/>
              </w:rPr>
              <w:t>4.矿山公告牌有破损，及时更换。</w:t>
            </w:r>
          </w:p>
          <w:p w:rsidR="00ED644E" w:rsidRPr="00DC4B6C" w:rsidRDefault="00ED644E" w:rsidP="00E15017">
            <w:pPr>
              <w:jc w:val="left"/>
              <w:rPr>
                <w:rFonts w:ascii="仿宋_GB2312" w:eastAsia="仿宋_GB2312" w:hAnsi="仿宋" w:cs="Times New Roman"/>
                <w:sz w:val="24"/>
              </w:rPr>
            </w:pPr>
            <w:r w:rsidRPr="00DC4B6C"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 w:rsidRPr="00DC4B6C">
              <w:rPr>
                <w:rFonts w:ascii="仿宋_GB2312" w:eastAsia="仿宋_GB2312" w:hAnsi="仿宋" w:cs="Times New Roman" w:hint="eastAsia"/>
                <w:sz w:val="24"/>
              </w:rPr>
              <w:t>机械设备和绿化植物上存在粉尘。</w:t>
            </w:r>
          </w:p>
          <w:p w:rsidR="00ED644E" w:rsidRDefault="00ED644E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002C16" w:rsidRDefault="00002C16">
      <w:bookmarkStart w:id="0" w:name="_GoBack"/>
      <w:bookmarkEnd w:id="0"/>
    </w:p>
    <w:sectPr w:rsidR="00002C16" w:rsidSect="00002C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CB" w:rsidRDefault="00030ACB" w:rsidP="00E15017">
      <w:r>
        <w:separator/>
      </w:r>
    </w:p>
  </w:endnote>
  <w:endnote w:type="continuationSeparator" w:id="1">
    <w:p w:rsidR="00030ACB" w:rsidRDefault="00030ACB" w:rsidP="00E1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CB" w:rsidRDefault="00030ACB" w:rsidP="00E15017">
      <w:r>
        <w:separator/>
      </w:r>
    </w:p>
  </w:footnote>
  <w:footnote w:type="continuationSeparator" w:id="1">
    <w:p w:rsidR="00030ACB" w:rsidRDefault="00030ACB" w:rsidP="00E1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2575E8"/>
    <w:multiLevelType w:val="singleLevel"/>
    <w:tmpl w:val="A82575E8"/>
    <w:lvl w:ilvl="0">
      <w:start w:val="1"/>
      <w:numFmt w:val="decimal"/>
      <w:suff w:val="nothing"/>
      <w:lvlText w:val="%1、"/>
      <w:lvlJc w:val="left"/>
    </w:lvl>
  </w:abstractNum>
  <w:abstractNum w:abstractNumId="1">
    <w:nsid w:val="FF8E6097"/>
    <w:multiLevelType w:val="singleLevel"/>
    <w:tmpl w:val="FF8E609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C16"/>
    <w:rsid w:val="00002C16"/>
    <w:rsid w:val="00030ACB"/>
    <w:rsid w:val="000B4B3D"/>
    <w:rsid w:val="00237DE9"/>
    <w:rsid w:val="003959EE"/>
    <w:rsid w:val="00CD02F0"/>
    <w:rsid w:val="00DA720D"/>
    <w:rsid w:val="00E15017"/>
    <w:rsid w:val="00ED644E"/>
    <w:rsid w:val="00FB5FA2"/>
    <w:rsid w:val="5A6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C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5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5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2020-07-31T07:41:00Z</dcterms:created>
  <dcterms:modified xsi:type="dcterms:W3CDTF">2020-07-31T07:41:00Z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